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6F6" w:rsidRPr="00A64277" w:rsidRDefault="00761B9E">
      <w:pPr>
        <w:rPr>
          <w:rFonts w:asciiTheme="majorBidi" w:hAnsiTheme="majorBidi" w:cstheme="majorBidi"/>
          <w:b/>
          <w:bCs/>
          <w:sz w:val="44"/>
          <w:szCs w:val="44"/>
          <w:rtl/>
          <w:lang w:bidi="ar-IQ"/>
        </w:rPr>
      </w:pPr>
      <w:r w:rsidRPr="00A64277">
        <w:rPr>
          <w:rFonts w:asciiTheme="majorBidi" w:hAnsiTheme="majorBidi" w:cstheme="majorBidi"/>
          <w:b/>
          <w:bCs/>
          <w:sz w:val="44"/>
          <w:szCs w:val="44"/>
          <w:rtl/>
          <w:lang w:bidi="ar-IQ"/>
        </w:rPr>
        <w:t>جامعة النهرين</w:t>
      </w:r>
    </w:p>
    <w:p w:rsidR="00761B9E" w:rsidRPr="00A64277" w:rsidRDefault="00761B9E">
      <w:pPr>
        <w:rPr>
          <w:rFonts w:asciiTheme="majorBidi" w:hAnsiTheme="majorBidi" w:cstheme="majorBidi"/>
          <w:b/>
          <w:bCs/>
          <w:sz w:val="44"/>
          <w:szCs w:val="44"/>
          <w:rtl/>
          <w:lang w:bidi="ar-IQ"/>
        </w:rPr>
      </w:pPr>
      <w:r w:rsidRPr="00A64277">
        <w:rPr>
          <w:rFonts w:asciiTheme="majorBidi" w:hAnsiTheme="majorBidi" w:cstheme="majorBidi"/>
          <w:b/>
          <w:bCs/>
          <w:sz w:val="44"/>
          <w:szCs w:val="44"/>
          <w:rtl/>
          <w:lang w:bidi="ar-IQ"/>
        </w:rPr>
        <w:t>كلية الحقوق</w:t>
      </w:r>
    </w:p>
    <w:p w:rsidR="00761B9E" w:rsidRPr="00A64277" w:rsidRDefault="00761B9E">
      <w:pPr>
        <w:rPr>
          <w:rFonts w:asciiTheme="majorBidi" w:hAnsiTheme="majorBidi" w:cstheme="majorBidi"/>
          <w:b/>
          <w:bCs/>
          <w:sz w:val="44"/>
          <w:szCs w:val="44"/>
          <w:rtl/>
          <w:lang w:bidi="ar-IQ"/>
        </w:rPr>
      </w:pPr>
    </w:p>
    <w:p w:rsidR="00761B9E" w:rsidRPr="00A64277" w:rsidRDefault="00761B9E">
      <w:pPr>
        <w:rPr>
          <w:rFonts w:asciiTheme="majorBidi" w:hAnsiTheme="majorBidi" w:cstheme="majorBidi"/>
          <w:b/>
          <w:bCs/>
          <w:sz w:val="44"/>
          <w:szCs w:val="44"/>
          <w:rtl/>
          <w:lang w:bidi="ar-IQ"/>
        </w:rPr>
      </w:pPr>
    </w:p>
    <w:p w:rsidR="00761B9E" w:rsidRPr="00A64277" w:rsidRDefault="00761B9E">
      <w:pPr>
        <w:rPr>
          <w:rFonts w:asciiTheme="majorBidi" w:hAnsiTheme="majorBidi" w:cstheme="majorBidi"/>
          <w:b/>
          <w:bCs/>
          <w:sz w:val="44"/>
          <w:szCs w:val="44"/>
          <w:rtl/>
          <w:lang w:bidi="ar-IQ"/>
        </w:rPr>
      </w:pPr>
    </w:p>
    <w:p w:rsidR="00A64277" w:rsidRDefault="00761B9E" w:rsidP="00A64277">
      <w:pPr>
        <w:jc w:val="center"/>
        <w:rPr>
          <w:rFonts w:asciiTheme="majorBidi" w:hAnsiTheme="majorBidi" w:cstheme="majorBidi" w:hint="cs"/>
          <w:b/>
          <w:bCs/>
          <w:sz w:val="44"/>
          <w:szCs w:val="44"/>
          <w:rtl/>
          <w:lang w:bidi="ar-IQ"/>
        </w:rPr>
      </w:pPr>
      <w:r w:rsidRPr="00A64277">
        <w:rPr>
          <w:rFonts w:asciiTheme="majorBidi" w:hAnsiTheme="majorBidi" w:cstheme="majorBidi"/>
          <w:b/>
          <w:bCs/>
          <w:sz w:val="44"/>
          <w:szCs w:val="44"/>
          <w:rtl/>
          <w:lang w:bidi="ar-IQ"/>
        </w:rPr>
        <w:t>محاضرة</w:t>
      </w:r>
    </w:p>
    <w:p w:rsidR="00761B9E" w:rsidRPr="00A64277" w:rsidRDefault="00761B9E" w:rsidP="00376CE6">
      <w:pPr>
        <w:jc w:val="center"/>
        <w:rPr>
          <w:rFonts w:asciiTheme="majorBidi" w:hAnsiTheme="majorBidi" w:cstheme="majorBidi"/>
          <w:b/>
          <w:bCs/>
          <w:sz w:val="44"/>
          <w:szCs w:val="44"/>
          <w:rtl/>
          <w:lang w:bidi="ar-IQ"/>
        </w:rPr>
      </w:pPr>
      <w:r w:rsidRPr="00A64277">
        <w:rPr>
          <w:rFonts w:asciiTheme="majorBidi" w:hAnsiTheme="majorBidi" w:cstheme="majorBidi"/>
          <w:b/>
          <w:bCs/>
          <w:sz w:val="44"/>
          <w:szCs w:val="44"/>
          <w:rtl/>
          <w:lang w:bidi="ar-IQ"/>
        </w:rPr>
        <w:t xml:space="preserve">في </w:t>
      </w:r>
      <w:r w:rsidR="00A64277">
        <w:rPr>
          <w:rFonts w:asciiTheme="majorBidi" w:hAnsiTheme="majorBidi" w:cstheme="majorBidi" w:hint="cs"/>
          <w:b/>
          <w:bCs/>
          <w:sz w:val="44"/>
          <w:szCs w:val="44"/>
          <w:rtl/>
          <w:lang w:bidi="ar-IQ"/>
        </w:rPr>
        <w:t>((</w:t>
      </w:r>
      <w:r w:rsidRPr="00A64277">
        <w:rPr>
          <w:rFonts w:asciiTheme="majorBidi" w:hAnsiTheme="majorBidi" w:cstheme="majorBidi"/>
          <w:b/>
          <w:bCs/>
          <w:sz w:val="44"/>
          <w:szCs w:val="44"/>
          <w:rtl/>
          <w:lang w:bidi="ar-IQ"/>
        </w:rPr>
        <w:t>الالتصاق كسبب من اسباب كسب الملكية</w:t>
      </w:r>
      <w:r w:rsidR="00A64277">
        <w:rPr>
          <w:rFonts w:asciiTheme="majorBidi" w:hAnsiTheme="majorBidi" w:cstheme="majorBidi" w:hint="cs"/>
          <w:b/>
          <w:bCs/>
          <w:sz w:val="44"/>
          <w:szCs w:val="44"/>
          <w:rtl/>
          <w:lang w:bidi="ar-IQ"/>
        </w:rPr>
        <w:t>))</w:t>
      </w:r>
      <w:bookmarkStart w:id="0" w:name="_GoBack"/>
      <w:bookmarkEnd w:id="0"/>
    </w:p>
    <w:p w:rsidR="00761B9E" w:rsidRPr="00A64277" w:rsidRDefault="00761B9E" w:rsidP="00802733">
      <w:pPr>
        <w:jc w:val="center"/>
        <w:rPr>
          <w:rFonts w:asciiTheme="majorBidi" w:hAnsiTheme="majorBidi" w:cstheme="majorBidi"/>
          <w:b/>
          <w:bCs/>
          <w:sz w:val="40"/>
          <w:szCs w:val="40"/>
          <w:rtl/>
          <w:lang w:bidi="ar-IQ"/>
        </w:rPr>
      </w:pPr>
      <w:r w:rsidRPr="00A64277">
        <w:rPr>
          <w:rFonts w:asciiTheme="majorBidi" w:hAnsiTheme="majorBidi" w:cstheme="majorBidi"/>
          <w:b/>
          <w:bCs/>
          <w:sz w:val="40"/>
          <w:szCs w:val="40"/>
          <w:rtl/>
          <w:lang w:bidi="ar-IQ"/>
        </w:rPr>
        <w:t xml:space="preserve">محاضرة </w:t>
      </w:r>
      <w:r w:rsidR="00A64277" w:rsidRPr="00A64277">
        <w:rPr>
          <w:rFonts w:asciiTheme="majorBidi" w:hAnsiTheme="majorBidi" w:cstheme="majorBidi" w:hint="cs"/>
          <w:b/>
          <w:bCs/>
          <w:sz w:val="40"/>
          <w:szCs w:val="40"/>
          <w:rtl/>
          <w:lang w:bidi="ar-IQ"/>
        </w:rPr>
        <w:t>في الحقوق العينية الاصلية،</w:t>
      </w:r>
      <w:r w:rsidRPr="00A64277">
        <w:rPr>
          <w:rFonts w:asciiTheme="majorBidi" w:hAnsiTheme="majorBidi" w:cstheme="majorBidi"/>
          <w:b/>
          <w:bCs/>
          <w:sz w:val="40"/>
          <w:szCs w:val="40"/>
          <w:rtl/>
          <w:lang w:bidi="ar-IQ"/>
        </w:rPr>
        <w:t>القيت على طلبة المرحلة الرابعة للكورس الاول للسنة الدراسية 2017-2018</w:t>
      </w:r>
    </w:p>
    <w:p w:rsidR="00A64277" w:rsidRDefault="00A64277" w:rsidP="00A64277">
      <w:pPr>
        <w:jc w:val="center"/>
        <w:rPr>
          <w:rFonts w:asciiTheme="majorBidi" w:hAnsiTheme="majorBidi" w:cstheme="majorBidi" w:hint="cs"/>
          <w:b/>
          <w:bCs/>
          <w:sz w:val="40"/>
          <w:szCs w:val="40"/>
          <w:rtl/>
          <w:lang w:bidi="ar-IQ"/>
        </w:rPr>
      </w:pPr>
    </w:p>
    <w:p w:rsidR="00761B9E" w:rsidRPr="00A64277" w:rsidRDefault="00761B9E" w:rsidP="00A64277">
      <w:pPr>
        <w:jc w:val="center"/>
        <w:rPr>
          <w:rFonts w:asciiTheme="majorBidi" w:hAnsiTheme="majorBidi" w:cstheme="majorBidi"/>
          <w:b/>
          <w:bCs/>
          <w:sz w:val="40"/>
          <w:szCs w:val="40"/>
          <w:rtl/>
          <w:lang w:bidi="ar-IQ"/>
        </w:rPr>
      </w:pPr>
      <w:r w:rsidRPr="00A64277">
        <w:rPr>
          <w:rFonts w:asciiTheme="majorBidi" w:hAnsiTheme="majorBidi" w:cstheme="majorBidi"/>
          <w:b/>
          <w:bCs/>
          <w:sz w:val="40"/>
          <w:szCs w:val="40"/>
          <w:rtl/>
          <w:lang w:bidi="ar-IQ"/>
        </w:rPr>
        <w:t>محاضرات القاها الدكتور</w:t>
      </w:r>
      <w:r w:rsidR="00A64277" w:rsidRPr="00A64277">
        <w:rPr>
          <w:rFonts w:asciiTheme="majorBidi" w:hAnsiTheme="majorBidi" w:cstheme="majorBidi"/>
          <w:b/>
          <w:bCs/>
          <w:sz w:val="40"/>
          <w:szCs w:val="40"/>
          <w:rtl/>
          <w:lang w:bidi="ar-IQ"/>
        </w:rPr>
        <w:t xml:space="preserve"> رعد عداي حسين</w:t>
      </w:r>
    </w:p>
    <w:p w:rsidR="00B776F6" w:rsidRDefault="00B776F6">
      <w:pPr>
        <w:bidi w:val="0"/>
        <w:rPr>
          <w:rtl/>
          <w:lang w:bidi="ar-IQ"/>
        </w:rPr>
      </w:pPr>
      <w:r>
        <w:rPr>
          <w:rtl/>
          <w:lang w:bidi="ar-IQ"/>
        </w:rPr>
        <w:br w:type="page"/>
      </w:r>
    </w:p>
    <w:p w:rsidR="002D0196" w:rsidRPr="00B776F6" w:rsidRDefault="00B776F6" w:rsidP="00B776F6">
      <w:pPr>
        <w:jc w:val="center"/>
        <w:rPr>
          <w:b/>
          <w:bCs/>
          <w:sz w:val="32"/>
          <w:szCs w:val="32"/>
          <w:rtl/>
          <w:lang w:bidi="ar-IQ"/>
        </w:rPr>
      </w:pPr>
      <w:r w:rsidRPr="00B776F6">
        <w:rPr>
          <w:rFonts w:hint="cs"/>
          <w:b/>
          <w:bCs/>
          <w:sz w:val="32"/>
          <w:szCs w:val="32"/>
          <w:rtl/>
          <w:lang w:bidi="ar-IQ"/>
        </w:rPr>
        <w:lastRenderedPageBreak/>
        <w:t>الالتصاق</w:t>
      </w:r>
    </w:p>
    <w:p w:rsidR="00B776F6" w:rsidRDefault="00B776F6" w:rsidP="002D230C">
      <w:pPr>
        <w:jc w:val="both"/>
        <w:rPr>
          <w:sz w:val="32"/>
          <w:szCs w:val="32"/>
          <w:rtl/>
          <w:lang w:bidi="ar-IQ"/>
        </w:rPr>
      </w:pPr>
      <w:r>
        <w:rPr>
          <w:rFonts w:hint="cs"/>
          <w:sz w:val="32"/>
          <w:szCs w:val="32"/>
          <w:rtl/>
          <w:lang w:bidi="ar-IQ"/>
        </w:rPr>
        <w:t xml:space="preserve">عالج القانون المدني العراقي رقم </w:t>
      </w:r>
      <w:r w:rsidR="002D230C">
        <w:rPr>
          <w:rFonts w:hint="cs"/>
          <w:sz w:val="32"/>
          <w:szCs w:val="32"/>
          <w:rtl/>
          <w:lang w:bidi="ar-IQ"/>
        </w:rPr>
        <w:t xml:space="preserve">40 لسنة 1951 وتعديلاته </w:t>
      </w:r>
      <w:r>
        <w:rPr>
          <w:rFonts w:hint="cs"/>
          <w:sz w:val="32"/>
          <w:szCs w:val="32"/>
          <w:rtl/>
          <w:lang w:bidi="ar-IQ"/>
        </w:rPr>
        <w:t>واقعة الالتصاق وعدها سبب من اسباب كسب الملكية شانه شان اغلب القوانين العربية والعالمية.حيث نظم هذه الاحكام في المواد (1113-1125).</w:t>
      </w:r>
    </w:p>
    <w:p w:rsidR="00B776F6" w:rsidRPr="00427A7F" w:rsidRDefault="00B776F6" w:rsidP="00B776F6">
      <w:pPr>
        <w:jc w:val="center"/>
        <w:rPr>
          <w:b/>
          <w:bCs/>
          <w:sz w:val="32"/>
          <w:szCs w:val="32"/>
          <w:rtl/>
          <w:lang w:bidi="ar-IQ"/>
        </w:rPr>
      </w:pPr>
      <w:r w:rsidRPr="00427A7F">
        <w:rPr>
          <w:rFonts w:hint="cs"/>
          <w:b/>
          <w:bCs/>
          <w:sz w:val="32"/>
          <w:szCs w:val="32"/>
          <w:rtl/>
          <w:lang w:bidi="ar-IQ"/>
        </w:rPr>
        <w:t>اولا:تعريف الالتصاق وشروطه</w:t>
      </w:r>
    </w:p>
    <w:p w:rsidR="00B776F6" w:rsidRDefault="00B776F6" w:rsidP="00B776F6">
      <w:pPr>
        <w:jc w:val="both"/>
        <w:rPr>
          <w:sz w:val="32"/>
          <w:szCs w:val="32"/>
          <w:rtl/>
          <w:lang w:bidi="ar-IQ"/>
        </w:rPr>
      </w:pPr>
      <w:r>
        <w:rPr>
          <w:rFonts w:hint="cs"/>
          <w:sz w:val="32"/>
          <w:szCs w:val="32"/>
          <w:rtl/>
          <w:lang w:bidi="ar-IQ"/>
        </w:rPr>
        <w:t>الالتصاق هو واقعة مادية يكون بمقتضاها لصاحب الشيء ان يتملك ما اتصل به اتصالا يتعذر فصله دون تلف.</w:t>
      </w:r>
    </w:p>
    <w:p w:rsidR="00B776F6" w:rsidRDefault="00B776F6" w:rsidP="00B776F6">
      <w:pPr>
        <w:jc w:val="both"/>
        <w:rPr>
          <w:sz w:val="32"/>
          <w:szCs w:val="32"/>
          <w:rtl/>
          <w:lang w:bidi="ar-IQ"/>
        </w:rPr>
      </w:pPr>
      <w:r>
        <w:rPr>
          <w:rFonts w:hint="cs"/>
          <w:sz w:val="32"/>
          <w:szCs w:val="32"/>
          <w:rtl/>
          <w:lang w:bidi="ar-IQ"/>
        </w:rPr>
        <w:t>ومن هذا التعريف يمكن ان نستخلص شروطا معينة للقول بان الواقعة التي حصلت تعد واقعة اتصال وهذه الشروط هي:</w:t>
      </w:r>
    </w:p>
    <w:p w:rsidR="00B776F6" w:rsidRDefault="00820550" w:rsidP="00B776F6">
      <w:pPr>
        <w:pStyle w:val="ListParagraph"/>
        <w:numPr>
          <w:ilvl w:val="0"/>
          <w:numId w:val="1"/>
        </w:numPr>
        <w:jc w:val="both"/>
        <w:rPr>
          <w:sz w:val="32"/>
          <w:szCs w:val="32"/>
          <w:lang w:bidi="ar-IQ"/>
        </w:rPr>
      </w:pPr>
      <w:r>
        <w:rPr>
          <w:rFonts w:hint="cs"/>
          <w:sz w:val="32"/>
          <w:szCs w:val="32"/>
          <w:rtl/>
          <w:lang w:bidi="ar-IQ"/>
        </w:rPr>
        <w:t>ان يكون هناك شيئان ماديان يتميز احدهما عن الاخر ويكون احدهما اكثر اهمية من الاخر مما يمكن لنا اعتبار احدهما اصل والاخر تابع</w:t>
      </w:r>
    </w:p>
    <w:p w:rsidR="00820550" w:rsidRDefault="00820550" w:rsidP="00B776F6">
      <w:pPr>
        <w:pStyle w:val="ListParagraph"/>
        <w:numPr>
          <w:ilvl w:val="0"/>
          <w:numId w:val="1"/>
        </w:numPr>
        <w:jc w:val="both"/>
        <w:rPr>
          <w:sz w:val="32"/>
          <w:szCs w:val="32"/>
          <w:lang w:bidi="ar-IQ"/>
        </w:rPr>
      </w:pPr>
      <w:r>
        <w:rPr>
          <w:rFonts w:hint="cs"/>
          <w:sz w:val="32"/>
          <w:szCs w:val="32"/>
          <w:rtl/>
          <w:lang w:bidi="ar-IQ"/>
        </w:rPr>
        <w:t>ان يتحد الشيئان اتحادا ماديا بحيث لايمكن فصلهما دون تلف</w:t>
      </w:r>
    </w:p>
    <w:p w:rsidR="00820550" w:rsidRDefault="00820550" w:rsidP="00B776F6">
      <w:pPr>
        <w:pStyle w:val="ListParagraph"/>
        <w:numPr>
          <w:ilvl w:val="0"/>
          <w:numId w:val="1"/>
        </w:numPr>
        <w:jc w:val="both"/>
        <w:rPr>
          <w:sz w:val="32"/>
          <w:szCs w:val="32"/>
          <w:lang w:bidi="ar-IQ"/>
        </w:rPr>
      </w:pPr>
      <w:r>
        <w:rPr>
          <w:rFonts w:hint="cs"/>
          <w:sz w:val="32"/>
          <w:szCs w:val="32"/>
          <w:rtl/>
          <w:lang w:bidi="ar-IQ"/>
        </w:rPr>
        <w:t>ان لا يملك الشيئان مالكا واحدا وقت الالتصاق، اذ ان من اهم شروط الالتصاق ان يملك الشيئان مالكين مختلفين عند الالتصاق وبدون رضا احدهما او كلاهما.</w:t>
      </w:r>
    </w:p>
    <w:p w:rsidR="00820550" w:rsidRDefault="00820550" w:rsidP="00820550">
      <w:pPr>
        <w:pStyle w:val="ListParagraph"/>
        <w:ind w:left="-199"/>
        <w:jc w:val="both"/>
        <w:rPr>
          <w:sz w:val="32"/>
          <w:szCs w:val="32"/>
          <w:rtl/>
          <w:lang w:bidi="ar-IQ"/>
        </w:rPr>
      </w:pPr>
      <w:r>
        <w:rPr>
          <w:rFonts w:hint="cs"/>
          <w:sz w:val="32"/>
          <w:szCs w:val="32"/>
          <w:rtl/>
          <w:lang w:bidi="ar-IQ"/>
        </w:rPr>
        <w:t>هذه الشروط التي وردناها هي الشروط اللازمة للالتصاق،ويتوافر تحققها جميعا لترتيب الاثر القانوني المحدد بموجب القانون</w:t>
      </w:r>
    </w:p>
    <w:p w:rsidR="00820550" w:rsidRDefault="00820550" w:rsidP="00820550">
      <w:pPr>
        <w:pStyle w:val="ListParagraph"/>
        <w:ind w:left="-199"/>
        <w:jc w:val="both"/>
        <w:rPr>
          <w:sz w:val="32"/>
          <w:szCs w:val="32"/>
          <w:rtl/>
          <w:lang w:bidi="ar-IQ"/>
        </w:rPr>
      </w:pPr>
    </w:p>
    <w:p w:rsidR="00820550" w:rsidRPr="00427A7F" w:rsidRDefault="00820550" w:rsidP="00820550">
      <w:pPr>
        <w:pStyle w:val="ListParagraph"/>
        <w:ind w:left="-199"/>
        <w:jc w:val="center"/>
        <w:rPr>
          <w:b/>
          <w:bCs/>
          <w:sz w:val="32"/>
          <w:szCs w:val="32"/>
          <w:rtl/>
          <w:lang w:bidi="ar-IQ"/>
        </w:rPr>
      </w:pPr>
      <w:r w:rsidRPr="00427A7F">
        <w:rPr>
          <w:rFonts w:hint="cs"/>
          <w:b/>
          <w:bCs/>
          <w:sz w:val="32"/>
          <w:szCs w:val="32"/>
          <w:rtl/>
          <w:lang w:bidi="ar-IQ"/>
        </w:rPr>
        <w:t>ثانيا:- تكييف الالتصاق</w:t>
      </w:r>
    </w:p>
    <w:p w:rsidR="00F6210D" w:rsidRDefault="00F6210D" w:rsidP="00427A7F">
      <w:pPr>
        <w:pStyle w:val="ListParagraph"/>
        <w:ind w:left="-199"/>
        <w:jc w:val="both"/>
        <w:rPr>
          <w:sz w:val="32"/>
          <w:szCs w:val="32"/>
          <w:rtl/>
          <w:lang w:bidi="ar-IQ"/>
        </w:rPr>
      </w:pPr>
      <w:r>
        <w:rPr>
          <w:rFonts w:hint="cs"/>
          <w:sz w:val="32"/>
          <w:szCs w:val="32"/>
          <w:rtl/>
          <w:lang w:bidi="ar-IQ"/>
        </w:rPr>
        <w:t>اختلف الفقهاء في تكييف الالتصاق وانقسموا تبع</w:t>
      </w:r>
      <w:r w:rsidR="00427A7F">
        <w:rPr>
          <w:rFonts w:hint="cs"/>
          <w:sz w:val="32"/>
          <w:szCs w:val="32"/>
          <w:rtl/>
          <w:lang w:bidi="ar-IQ"/>
        </w:rPr>
        <w:t>ا</w:t>
      </w:r>
      <w:r>
        <w:rPr>
          <w:rFonts w:hint="cs"/>
          <w:sz w:val="32"/>
          <w:szCs w:val="32"/>
          <w:rtl/>
          <w:lang w:bidi="ar-IQ"/>
        </w:rPr>
        <w:t xml:space="preserve"> </w:t>
      </w:r>
      <w:r w:rsidR="00427A7F">
        <w:rPr>
          <w:rFonts w:hint="cs"/>
          <w:sz w:val="32"/>
          <w:szCs w:val="32"/>
          <w:rtl/>
          <w:lang w:bidi="ar-IQ"/>
        </w:rPr>
        <w:t>ل</w:t>
      </w:r>
      <w:r>
        <w:rPr>
          <w:rFonts w:hint="cs"/>
          <w:sz w:val="32"/>
          <w:szCs w:val="32"/>
          <w:rtl/>
          <w:lang w:bidi="ar-IQ"/>
        </w:rPr>
        <w:t>ذلك الى فريقين اثنين</w:t>
      </w:r>
    </w:p>
    <w:p w:rsidR="00F6210D" w:rsidRDefault="00F6210D" w:rsidP="00427A7F">
      <w:pPr>
        <w:pStyle w:val="ListParagraph"/>
        <w:ind w:left="-199"/>
        <w:jc w:val="both"/>
        <w:rPr>
          <w:sz w:val="32"/>
          <w:szCs w:val="32"/>
          <w:rtl/>
          <w:lang w:bidi="ar-IQ"/>
        </w:rPr>
      </w:pPr>
      <w:r w:rsidRPr="00427A7F">
        <w:rPr>
          <w:rFonts w:hint="cs"/>
          <w:b/>
          <w:bCs/>
          <w:sz w:val="32"/>
          <w:szCs w:val="32"/>
          <w:rtl/>
          <w:lang w:bidi="ar-IQ"/>
        </w:rPr>
        <w:t>الاول:-</w:t>
      </w:r>
      <w:r>
        <w:rPr>
          <w:rFonts w:hint="cs"/>
          <w:sz w:val="32"/>
          <w:szCs w:val="32"/>
          <w:rtl/>
          <w:lang w:bidi="ar-IQ"/>
        </w:rPr>
        <w:t xml:space="preserve"> يرى هذا الفريق ( الفقيهان الفرنسيان ريبير وبولانجيه) بان الالتصاق لا يعد سببا من اسباب كسب ملكية جديدة وانما هو مجرد واقعة مادية تصور بان الشيء الذي التصق اصبح من ملحقات وتوابع ما التصق به(الاكثر اهمية).</w:t>
      </w:r>
    </w:p>
    <w:p w:rsidR="00F6210D" w:rsidRDefault="00F6210D" w:rsidP="00427A7F">
      <w:pPr>
        <w:pStyle w:val="ListParagraph"/>
        <w:ind w:left="-199"/>
        <w:jc w:val="both"/>
        <w:rPr>
          <w:sz w:val="32"/>
          <w:szCs w:val="32"/>
          <w:rtl/>
          <w:lang w:bidi="ar-IQ"/>
        </w:rPr>
      </w:pPr>
      <w:r>
        <w:rPr>
          <w:rFonts w:hint="cs"/>
          <w:sz w:val="32"/>
          <w:szCs w:val="32"/>
          <w:rtl/>
          <w:lang w:bidi="ar-IQ"/>
        </w:rPr>
        <w:t xml:space="preserve"> </w:t>
      </w:r>
      <w:r w:rsidRPr="00427A7F">
        <w:rPr>
          <w:rFonts w:hint="cs"/>
          <w:b/>
          <w:bCs/>
          <w:sz w:val="32"/>
          <w:szCs w:val="32"/>
          <w:rtl/>
          <w:lang w:bidi="ar-IQ"/>
        </w:rPr>
        <w:t>الثاني:-</w:t>
      </w:r>
      <w:r>
        <w:rPr>
          <w:rFonts w:hint="cs"/>
          <w:sz w:val="32"/>
          <w:szCs w:val="32"/>
          <w:rtl/>
          <w:lang w:bidi="ar-IQ"/>
        </w:rPr>
        <w:t xml:space="preserve"> ويرى هذا الفريق بان الالتصاق يكون سبب مستقل لكسب الملكية،اذ تكون واقعة الالتصاق هي السبب الرئيسي للتملك،وان فكرة ان يكون الشيء الملتصق من ملحقات الشيء الاصل او من توابعه فانها فكرة غير دقيقة.</w:t>
      </w:r>
    </w:p>
    <w:p w:rsidR="005B3A1D" w:rsidRDefault="00F6210D" w:rsidP="00427A7F">
      <w:pPr>
        <w:pStyle w:val="ListParagraph"/>
        <w:ind w:left="-199"/>
        <w:jc w:val="both"/>
        <w:rPr>
          <w:sz w:val="32"/>
          <w:szCs w:val="32"/>
          <w:rtl/>
          <w:lang w:bidi="ar-IQ"/>
        </w:rPr>
      </w:pPr>
      <w:r>
        <w:rPr>
          <w:rFonts w:hint="cs"/>
          <w:sz w:val="32"/>
          <w:szCs w:val="32"/>
          <w:rtl/>
          <w:lang w:bidi="ar-IQ"/>
        </w:rPr>
        <w:t>وقد اخذ القانون المدني العراقي بالفكرة الاخيرة وعد الالتصاق سبب مستقل من اسباب كسب الملكية عملا بالاتجاه الفقهي الراجح</w:t>
      </w:r>
    </w:p>
    <w:p w:rsidR="005B3A1D" w:rsidRDefault="005B3A1D">
      <w:pPr>
        <w:bidi w:val="0"/>
        <w:rPr>
          <w:sz w:val="32"/>
          <w:szCs w:val="32"/>
          <w:rtl/>
          <w:lang w:bidi="ar-IQ"/>
        </w:rPr>
      </w:pPr>
      <w:r>
        <w:rPr>
          <w:sz w:val="32"/>
          <w:szCs w:val="32"/>
          <w:rtl/>
          <w:lang w:bidi="ar-IQ"/>
        </w:rPr>
        <w:br w:type="page"/>
      </w:r>
    </w:p>
    <w:p w:rsidR="00F6210D" w:rsidRDefault="00427A7F" w:rsidP="00F6210D">
      <w:pPr>
        <w:pStyle w:val="ListParagraph"/>
        <w:ind w:left="-199"/>
        <w:rPr>
          <w:sz w:val="32"/>
          <w:szCs w:val="32"/>
          <w:rtl/>
          <w:lang w:bidi="ar-IQ"/>
        </w:rPr>
      </w:pPr>
      <w:r>
        <w:rPr>
          <w:rFonts w:hint="cs"/>
          <w:sz w:val="32"/>
          <w:szCs w:val="32"/>
          <w:rtl/>
          <w:lang w:bidi="ar-IQ"/>
        </w:rPr>
        <w:lastRenderedPageBreak/>
        <w:t>و</w:t>
      </w:r>
      <w:r w:rsidR="005B3A1D">
        <w:rPr>
          <w:rFonts w:hint="cs"/>
          <w:sz w:val="32"/>
          <w:szCs w:val="32"/>
          <w:rtl/>
          <w:lang w:bidi="ar-IQ"/>
        </w:rPr>
        <w:t>سنتناول في هذا الشرح ثلاث حالات من الالتصاق</w:t>
      </w:r>
    </w:p>
    <w:p w:rsidR="005B3A1D" w:rsidRDefault="005B3A1D" w:rsidP="005B3A1D">
      <w:pPr>
        <w:pStyle w:val="ListParagraph"/>
        <w:numPr>
          <w:ilvl w:val="0"/>
          <w:numId w:val="2"/>
        </w:numPr>
        <w:rPr>
          <w:sz w:val="32"/>
          <w:szCs w:val="32"/>
          <w:lang w:bidi="ar-IQ"/>
        </w:rPr>
      </w:pPr>
      <w:r>
        <w:rPr>
          <w:rFonts w:hint="cs"/>
          <w:sz w:val="32"/>
          <w:szCs w:val="32"/>
          <w:rtl/>
          <w:lang w:bidi="ar-IQ"/>
        </w:rPr>
        <w:t>الالتصاق بالعقار بفعل الطبيعة</w:t>
      </w:r>
    </w:p>
    <w:p w:rsidR="005B3A1D" w:rsidRDefault="005B3A1D" w:rsidP="005B3A1D">
      <w:pPr>
        <w:pStyle w:val="ListParagraph"/>
        <w:numPr>
          <w:ilvl w:val="0"/>
          <w:numId w:val="2"/>
        </w:numPr>
        <w:rPr>
          <w:sz w:val="32"/>
          <w:szCs w:val="32"/>
          <w:lang w:bidi="ar-IQ"/>
        </w:rPr>
      </w:pPr>
      <w:r>
        <w:rPr>
          <w:rFonts w:hint="cs"/>
          <w:sz w:val="32"/>
          <w:szCs w:val="32"/>
          <w:rtl/>
          <w:lang w:bidi="ar-IQ"/>
        </w:rPr>
        <w:t>الالتصاق بالعقار بفعل الانسان</w:t>
      </w:r>
    </w:p>
    <w:p w:rsidR="005B3A1D" w:rsidRDefault="005B3A1D" w:rsidP="005B3A1D">
      <w:pPr>
        <w:pStyle w:val="ListParagraph"/>
        <w:numPr>
          <w:ilvl w:val="0"/>
          <w:numId w:val="2"/>
        </w:numPr>
        <w:rPr>
          <w:sz w:val="32"/>
          <w:szCs w:val="32"/>
          <w:lang w:bidi="ar-IQ"/>
        </w:rPr>
      </w:pPr>
      <w:r>
        <w:rPr>
          <w:rFonts w:hint="cs"/>
          <w:sz w:val="32"/>
          <w:szCs w:val="32"/>
          <w:rtl/>
          <w:lang w:bidi="ar-IQ"/>
        </w:rPr>
        <w:t>الالتصاق بالمنقول</w:t>
      </w:r>
    </w:p>
    <w:p w:rsidR="005B3A1D" w:rsidRDefault="005B3A1D" w:rsidP="005B3A1D">
      <w:pPr>
        <w:pStyle w:val="ListParagraph"/>
        <w:ind w:left="521"/>
        <w:rPr>
          <w:sz w:val="32"/>
          <w:szCs w:val="32"/>
          <w:rtl/>
          <w:lang w:bidi="ar-IQ"/>
        </w:rPr>
      </w:pPr>
    </w:p>
    <w:p w:rsidR="005B3A1D" w:rsidRPr="005B3A1D" w:rsidRDefault="005B3A1D" w:rsidP="005B3A1D">
      <w:pPr>
        <w:pStyle w:val="ListParagraph"/>
        <w:ind w:left="521"/>
        <w:jc w:val="center"/>
        <w:rPr>
          <w:b/>
          <w:bCs/>
          <w:sz w:val="32"/>
          <w:szCs w:val="32"/>
          <w:rtl/>
          <w:lang w:bidi="ar-IQ"/>
        </w:rPr>
      </w:pPr>
      <w:r w:rsidRPr="005B3A1D">
        <w:rPr>
          <w:rFonts w:hint="cs"/>
          <w:b/>
          <w:bCs/>
          <w:sz w:val="32"/>
          <w:szCs w:val="32"/>
          <w:rtl/>
          <w:lang w:bidi="ar-IQ"/>
        </w:rPr>
        <w:t>المطلب الاول</w:t>
      </w:r>
    </w:p>
    <w:p w:rsidR="005B3A1D" w:rsidRDefault="005B3A1D" w:rsidP="005B3A1D">
      <w:pPr>
        <w:pStyle w:val="ListParagraph"/>
        <w:ind w:left="521"/>
        <w:jc w:val="center"/>
        <w:rPr>
          <w:b/>
          <w:bCs/>
          <w:sz w:val="32"/>
          <w:szCs w:val="32"/>
          <w:rtl/>
          <w:lang w:bidi="ar-IQ"/>
        </w:rPr>
      </w:pPr>
      <w:r w:rsidRPr="005B3A1D">
        <w:rPr>
          <w:rFonts w:hint="cs"/>
          <w:b/>
          <w:bCs/>
          <w:sz w:val="32"/>
          <w:szCs w:val="32"/>
          <w:rtl/>
          <w:lang w:bidi="ar-IQ"/>
        </w:rPr>
        <w:t>الالتصاق بالعقار بفعل الطبيعة</w:t>
      </w:r>
    </w:p>
    <w:p w:rsidR="005B3A1D" w:rsidRDefault="005B3A1D" w:rsidP="005B3A1D">
      <w:pPr>
        <w:pStyle w:val="ListParagraph"/>
        <w:ind w:left="84"/>
        <w:jc w:val="both"/>
        <w:rPr>
          <w:sz w:val="32"/>
          <w:szCs w:val="32"/>
          <w:rtl/>
          <w:lang w:bidi="ar-IQ"/>
        </w:rPr>
      </w:pPr>
      <w:r>
        <w:rPr>
          <w:rFonts w:hint="cs"/>
          <w:sz w:val="32"/>
          <w:szCs w:val="32"/>
          <w:rtl/>
          <w:lang w:bidi="ar-IQ"/>
        </w:rPr>
        <w:t>الالتصاق بفعل الطبيعة او كما يسمى احيانا الالتصاق الطبيعي يقع بفعل المياه وهو لايعدو ان يكون احد الحالات التالية:</w:t>
      </w:r>
    </w:p>
    <w:p w:rsidR="005B3A1D" w:rsidRPr="00F845A9" w:rsidRDefault="005B3A1D" w:rsidP="005B3A1D">
      <w:pPr>
        <w:pStyle w:val="ListParagraph"/>
        <w:ind w:left="84"/>
        <w:jc w:val="both"/>
        <w:rPr>
          <w:b/>
          <w:bCs/>
          <w:sz w:val="32"/>
          <w:szCs w:val="32"/>
          <w:rtl/>
          <w:lang w:bidi="ar-IQ"/>
        </w:rPr>
      </w:pPr>
      <w:r w:rsidRPr="00F845A9">
        <w:rPr>
          <w:rFonts w:hint="cs"/>
          <w:b/>
          <w:bCs/>
          <w:sz w:val="32"/>
          <w:szCs w:val="32"/>
          <w:rtl/>
          <w:lang w:bidi="ar-IQ"/>
        </w:rPr>
        <w:t>اولا:- طمي النهر</w:t>
      </w:r>
    </w:p>
    <w:p w:rsidR="00DE5DA3" w:rsidRDefault="00DE5DA3" w:rsidP="00427A7F">
      <w:pPr>
        <w:pStyle w:val="ListParagraph"/>
        <w:ind w:left="84"/>
        <w:jc w:val="both"/>
        <w:rPr>
          <w:rFonts w:hint="cs"/>
          <w:sz w:val="32"/>
          <w:szCs w:val="32"/>
          <w:rtl/>
          <w:lang w:bidi="ar-IQ"/>
        </w:rPr>
      </w:pPr>
      <w:r>
        <w:rPr>
          <w:rFonts w:hint="cs"/>
          <w:sz w:val="32"/>
          <w:szCs w:val="32"/>
          <w:rtl/>
          <w:lang w:bidi="ar-IQ"/>
        </w:rPr>
        <w:t>طمي النهر هو رواسب ومكونات قاع النهر والذي يتكون من مكونات الارض الطبيعية،فاذا اتى هذا الطمي الى ارض احد الافراد فهو ملكه،كون ان هذا الطمي وبعد انسحاب المياه سوف يكون طبقة اضافية من الارض فوق الطبقة الاصلية وتصبح الطبقتان بحكم الطبقة الواحدة</w:t>
      </w:r>
      <w:r w:rsidR="00427A7F">
        <w:rPr>
          <w:rFonts w:hint="cs"/>
          <w:sz w:val="32"/>
          <w:szCs w:val="32"/>
          <w:rtl/>
          <w:lang w:bidi="ar-IQ"/>
        </w:rPr>
        <w:t>،الا انه</w:t>
      </w:r>
      <w:r w:rsidR="00303C8E">
        <w:rPr>
          <w:sz w:val="32"/>
          <w:szCs w:val="32"/>
          <w:lang w:bidi="ar-IQ"/>
        </w:rPr>
        <w:t xml:space="preserve"> </w:t>
      </w:r>
      <w:r w:rsidR="00303C8E">
        <w:rPr>
          <w:rFonts w:hint="cs"/>
          <w:sz w:val="32"/>
          <w:szCs w:val="32"/>
          <w:rtl/>
          <w:lang w:bidi="ar-IQ"/>
        </w:rPr>
        <w:t>وفي</w:t>
      </w:r>
      <w:r w:rsidR="00427A7F">
        <w:rPr>
          <w:rFonts w:hint="cs"/>
          <w:sz w:val="32"/>
          <w:szCs w:val="32"/>
          <w:rtl/>
          <w:lang w:bidi="ar-IQ"/>
        </w:rPr>
        <w:t xml:space="preserve"> بعض</w:t>
      </w:r>
      <w:r w:rsidR="00303C8E">
        <w:rPr>
          <w:rFonts w:hint="cs"/>
          <w:sz w:val="32"/>
          <w:szCs w:val="32"/>
          <w:rtl/>
          <w:lang w:bidi="ar-IQ"/>
        </w:rPr>
        <w:t xml:space="preserve"> ا</w:t>
      </w:r>
      <w:r w:rsidR="00427A7F">
        <w:rPr>
          <w:rFonts w:hint="cs"/>
          <w:sz w:val="32"/>
          <w:szCs w:val="32"/>
          <w:rtl/>
          <w:lang w:bidi="ar-IQ"/>
        </w:rPr>
        <w:t>لا</w:t>
      </w:r>
      <w:r w:rsidR="00303C8E">
        <w:rPr>
          <w:rFonts w:hint="cs"/>
          <w:sz w:val="32"/>
          <w:szCs w:val="32"/>
          <w:rtl/>
          <w:lang w:bidi="ar-IQ"/>
        </w:rPr>
        <w:t>حيان يكون الطمي ارض جديدة ففي هذه الحالة تكون هذ الارض ملك للدولة ولو كانت متصلة بارض الغير</w:t>
      </w:r>
      <w:r w:rsidR="00F845A9">
        <w:rPr>
          <w:rFonts w:hint="cs"/>
          <w:sz w:val="32"/>
          <w:szCs w:val="32"/>
          <w:rtl/>
          <w:lang w:bidi="ar-IQ"/>
        </w:rPr>
        <w:t xml:space="preserve"> ويمكن له</w:t>
      </w:r>
      <w:r w:rsidR="00427A7F">
        <w:rPr>
          <w:rFonts w:hint="cs"/>
          <w:sz w:val="32"/>
          <w:szCs w:val="32"/>
          <w:rtl/>
          <w:lang w:bidi="ar-IQ"/>
        </w:rPr>
        <w:t>ذا الغير</w:t>
      </w:r>
      <w:r w:rsidR="00F845A9">
        <w:rPr>
          <w:rFonts w:hint="cs"/>
          <w:sz w:val="32"/>
          <w:szCs w:val="32"/>
          <w:rtl/>
          <w:lang w:bidi="ar-IQ"/>
        </w:rPr>
        <w:t xml:space="preserve"> تملكها ببدل المثل.</w:t>
      </w:r>
    </w:p>
    <w:p w:rsidR="00F845A9" w:rsidRDefault="00427A7F" w:rsidP="00850779">
      <w:pPr>
        <w:pStyle w:val="ListParagraph"/>
        <w:ind w:left="84"/>
        <w:jc w:val="both"/>
        <w:rPr>
          <w:rFonts w:hint="cs"/>
          <w:sz w:val="32"/>
          <w:szCs w:val="32"/>
          <w:rtl/>
          <w:lang w:bidi="ar-IQ"/>
        </w:rPr>
      </w:pPr>
      <w:r>
        <w:rPr>
          <w:rFonts w:hint="cs"/>
          <w:sz w:val="32"/>
          <w:szCs w:val="32"/>
          <w:rtl/>
          <w:lang w:bidi="ar-IQ"/>
        </w:rPr>
        <w:t xml:space="preserve">وفي حالة ان </w:t>
      </w:r>
      <w:r w:rsidR="00F845A9">
        <w:rPr>
          <w:rFonts w:hint="cs"/>
          <w:sz w:val="32"/>
          <w:szCs w:val="32"/>
          <w:rtl/>
          <w:lang w:bidi="ar-IQ"/>
        </w:rPr>
        <w:t xml:space="preserve">غطى النهر قسم من ارض الغير ثم انحسر،فان ذلك القسم يبقى لصاحبه،وقد يترتب بسبب قوة جريان النهر ان ياكل الماء قسم من الارض من جهة معينة </w:t>
      </w:r>
      <w:r w:rsidR="002E370F">
        <w:rPr>
          <w:rFonts w:hint="cs"/>
          <w:sz w:val="32"/>
          <w:szCs w:val="32"/>
          <w:rtl/>
          <w:lang w:bidi="ar-IQ"/>
        </w:rPr>
        <w:t>من النهر وتحدث زيادة في جهة اخرى تقع اسفل تلك الارض، فالزيادة هي للدولة ولا يمكن لمن فقد ارضه المطالبة بالزيادة او التعويض</w:t>
      </w:r>
    </w:p>
    <w:p w:rsidR="00850779" w:rsidRDefault="00850779" w:rsidP="005B3A1D">
      <w:pPr>
        <w:pStyle w:val="ListParagraph"/>
        <w:ind w:left="84"/>
        <w:jc w:val="both"/>
        <w:rPr>
          <w:rFonts w:hint="cs"/>
          <w:b/>
          <w:bCs/>
          <w:sz w:val="32"/>
          <w:szCs w:val="32"/>
          <w:rtl/>
          <w:lang w:bidi="ar-IQ"/>
        </w:rPr>
      </w:pPr>
    </w:p>
    <w:p w:rsidR="002E370F" w:rsidRDefault="002E370F" w:rsidP="005B3A1D">
      <w:pPr>
        <w:pStyle w:val="ListParagraph"/>
        <w:ind w:left="84"/>
        <w:jc w:val="both"/>
        <w:rPr>
          <w:rFonts w:hint="cs"/>
          <w:b/>
          <w:bCs/>
          <w:sz w:val="32"/>
          <w:szCs w:val="32"/>
          <w:rtl/>
          <w:lang w:bidi="ar-IQ"/>
        </w:rPr>
      </w:pPr>
      <w:r w:rsidRPr="002E370F">
        <w:rPr>
          <w:rFonts w:hint="cs"/>
          <w:b/>
          <w:bCs/>
          <w:sz w:val="32"/>
          <w:szCs w:val="32"/>
          <w:rtl/>
          <w:lang w:bidi="ar-IQ"/>
        </w:rPr>
        <w:t>ثانيا:- الارض التي تنكشف عنها المياه</w:t>
      </w:r>
    </w:p>
    <w:p w:rsidR="002E370F" w:rsidRDefault="002E370F" w:rsidP="005B3A1D">
      <w:pPr>
        <w:pStyle w:val="ListParagraph"/>
        <w:ind w:left="84"/>
        <w:jc w:val="both"/>
        <w:rPr>
          <w:rFonts w:hint="cs"/>
          <w:sz w:val="32"/>
          <w:szCs w:val="32"/>
          <w:rtl/>
          <w:lang w:bidi="ar-IQ"/>
        </w:rPr>
      </w:pPr>
      <w:r w:rsidRPr="00962077">
        <w:rPr>
          <w:rFonts w:hint="cs"/>
          <w:sz w:val="32"/>
          <w:szCs w:val="32"/>
          <w:rtl/>
          <w:lang w:bidi="ar-IQ"/>
        </w:rPr>
        <w:t>الارض التي تنكشف عنها مياه البحر او النهر تكون ملكا للدولة</w:t>
      </w:r>
      <w:r w:rsidR="00962077" w:rsidRPr="00962077">
        <w:rPr>
          <w:rFonts w:hint="cs"/>
          <w:sz w:val="32"/>
          <w:szCs w:val="32"/>
          <w:rtl/>
          <w:lang w:bidi="ar-IQ"/>
        </w:rPr>
        <w:t xml:space="preserve"> ملكية صرفة،الا انه يجوز لاصحاب الاملاك المجاورة حق اخذها ببدل المثل،وطالما كانت هذه الارض تعود ملكيتها للدولة فان لها اجراء اي نوع من التصرفات القانونية عليها كالبيع والايجار وغيرها من التصرفات الاخرى</w:t>
      </w:r>
      <w:r w:rsidR="00962077">
        <w:rPr>
          <w:rFonts w:hint="cs"/>
          <w:sz w:val="32"/>
          <w:szCs w:val="32"/>
          <w:rtl/>
          <w:lang w:bidi="ar-IQ"/>
        </w:rPr>
        <w:t>.</w:t>
      </w:r>
    </w:p>
    <w:p w:rsidR="00850779" w:rsidRDefault="00850779" w:rsidP="005B3A1D">
      <w:pPr>
        <w:pStyle w:val="ListParagraph"/>
        <w:ind w:left="84"/>
        <w:jc w:val="both"/>
        <w:rPr>
          <w:rFonts w:hint="cs"/>
          <w:b/>
          <w:bCs/>
          <w:sz w:val="32"/>
          <w:szCs w:val="32"/>
          <w:rtl/>
          <w:lang w:bidi="ar-IQ"/>
        </w:rPr>
      </w:pPr>
    </w:p>
    <w:p w:rsidR="00962077" w:rsidRDefault="00962077" w:rsidP="005B3A1D">
      <w:pPr>
        <w:pStyle w:val="ListParagraph"/>
        <w:ind w:left="84"/>
        <w:jc w:val="both"/>
        <w:rPr>
          <w:rFonts w:hint="cs"/>
          <w:b/>
          <w:bCs/>
          <w:sz w:val="32"/>
          <w:szCs w:val="32"/>
          <w:rtl/>
          <w:lang w:bidi="ar-IQ"/>
        </w:rPr>
      </w:pPr>
      <w:r w:rsidRPr="00962077">
        <w:rPr>
          <w:rFonts w:hint="cs"/>
          <w:b/>
          <w:bCs/>
          <w:sz w:val="32"/>
          <w:szCs w:val="32"/>
          <w:rtl/>
          <w:lang w:bidi="ar-IQ"/>
        </w:rPr>
        <w:t>ثالثا:- حوض النهر</w:t>
      </w:r>
    </w:p>
    <w:p w:rsidR="00797FC9" w:rsidRDefault="00962077" w:rsidP="00850779">
      <w:pPr>
        <w:pStyle w:val="ListParagraph"/>
        <w:ind w:left="84"/>
        <w:jc w:val="both"/>
        <w:rPr>
          <w:sz w:val="32"/>
          <w:szCs w:val="32"/>
          <w:rtl/>
          <w:lang w:bidi="ar-IQ"/>
        </w:rPr>
      </w:pPr>
      <w:r>
        <w:rPr>
          <w:rFonts w:hint="cs"/>
          <w:sz w:val="32"/>
          <w:szCs w:val="32"/>
          <w:rtl/>
          <w:lang w:bidi="ar-IQ"/>
        </w:rPr>
        <w:t>وفي حالة ان يتخذ النهر مجرى جديد تاركا المجرى القديم،فان لاصحاب العقارات المجاورة حق اخذ المجرى القديم ببدل المثل كل شخص وبما يقابل ارض</w:t>
      </w:r>
      <w:r w:rsidR="00850779">
        <w:rPr>
          <w:rFonts w:hint="cs"/>
          <w:sz w:val="32"/>
          <w:szCs w:val="32"/>
          <w:rtl/>
          <w:lang w:bidi="ar-IQ"/>
        </w:rPr>
        <w:t xml:space="preserve">ه حتى خط وسط مجرى النهر القديم،ويوزع ثمن </w:t>
      </w:r>
      <w:r>
        <w:rPr>
          <w:rFonts w:hint="cs"/>
          <w:sz w:val="32"/>
          <w:szCs w:val="32"/>
          <w:rtl/>
          <w:lang w:bidi="ar-IQ"/>
        </w:rPr>
        <w:t xml:space="preserve"> المجرى القديم على اصحاب الاراضي التي شغلها المجرى الجديد</w:t>
      </w:r>
      <w:r w:rsidR="00797FC9">
        <w:rPr>
          <w:rFonts w:hint="cs"/>
          <w:sz w:val="32"/>
          <w:szCs w:val="32"/>
          <w:rtl/>
          <w:lang w:bidi="ar-IQ"/>
        </w:rPr>
        <w:t>.</w:t>
      </w:r>
    </w:p>
    <w:p w:rsidR="00962077" w:rsidRPr="00075706" w:rsidRDefault="00797FC9" w:rsidP="00850779">
      <w:pPr>
        <w:bidi w:val="0"/>
        <w:jc w:val="center"/>
        <w:rPr>
          <w:rFonts w:hint="cs"/>
          <w:b/>
          <w:bCs/>
          <w:sz w:val="32"/>
          <w:szCs w:val="32"/>
          <w:rtl/>
          <w:lang w:bidi="ar-IQ"/>
        </w:rPr>
      </w:pPr>
      <w:r w:rsidRPr="00075706">
        <w:rPr>
          <w:rFonts w:hint="cs"/>
          <w:b/>
          <w:bCs/>
          <w:sz w:val="32"/>
          <w:szCs w:val="32"/>
          <w:rtl/>
          <w:lang w:bidi="ar-IQ"/>
        </w:rPr>
        <w:lastRenderedPageBreak/>
        <w:t>ال</w:t>
      </w:r>
      <w:r w:rsidR="00075706" w:rsidRPr="00075706">
        <w:rPr>
          <w:rFonts w:hint="cs"/>
          <w:b/>
          <w:bCs/>
          <w:sz w:val="32"/>
          <w:szCs w:val="32"/>
          <w:rtl/>
          <w:lang w:bidi="ar-IQ"/>
        </w:rPr>
        <w:t>مطلب</w:t>
      </w:r>
      <w:r w:rsidRPr="00075706">
        <w:rPr>
          <w:rFonts w:hint="cs"/>
          <w:b/>
          <w:bCs/>
          <w:sz w:val="32"/>
          <w:szCs w:val="32"/>
          <w:rtl/>
          <w:lang w:bidi="ar-IQ"/>
        </w:rPr>
        <w:t xml:space="preserve"> الثاني</w:t>
      </w:r>
    </w:p>
    <w:p w:rsidR="00797FC9" w:rsidRDefault="00797FC9" w:rsidP="00075706">
      <w:pPr>
        <w:pStyle w:val="ListParagraph"/>
        <w:ind w:left="84"/>
        <w:jc w:val="center"/>
        <w:rPr>
          <w:rFonts w:hint="cs"/>
          <w:b/>
          <w:bCs/>
          <w:sz w:val="32"/>
          <w:szCs w:val="32"/>
          <w:rtl/>
          <w:lang w:bidi="ar-IQ"/>
        </w:rPr>
      </w:pPr>
      <w:r w:rsidRPr="00075706">
        <w:rPr>
          <w:rFonts w:hint="cs"/>
          <w:b/>
          <w:bCs/>
          <w:sz w:val="32"/>
          <w:szCs w:val="32"/>
          <w:rtl/>
          <w:lang w:bidi="ar-IQ"/>
        </w:rPr>
        <w:t>الالتصاق بالعقار بفعل الانسان</w:t>
      </w:r>
    </w:p>
    <w:p w:rsidR="00075706" w:rsidRDefault="00075706" w:rsidP="00075706">
      <w:pPr>
        <w:pStyle w:val="ListParagraph"/>
        <w:ind w:left="84"/>
        <w:jc w:val="both"/>
        <w:rPr>
          <w:rFonts w:hint="cs"/>
          <w:sz w:val="32"/>
          <w:szCs w:val="32"/>
          <w:rtl/>
          <w:lang w:bidi="ar-IQ"/>
        </w:rPr>
      </w:pPr>
      <w:r>
        <w:rPr>
          <w:rFonts w:hint="cs"/>
          <w:sz w:val="32"/>
          <w:szCs w:val="32"/>
          <w:rtl/>
          <w:lang w:bidi="ar-IQ"/>
        </w:rPr>
        <w:t>ويعد هذا النوع من الالتصاق من اكثر حالات الالتصاق اهمية وشيوعا. وهو لا يعدوا ان يكون احد الحالات الثلاثة التالية</w:t>
      </w:r>
    </w:p>
    <w:p w:rsidR="00075706" w:rsidRDefault="00075706" w:rsidP="00075706">
      <w:pPr>
        <w:pStyle w:val="ListParagraph"/>
        <w:numPr>
          <w:ilvl w:val="0"/>
          <w:numId w:val="3"/>
        </w:numPr>
        <w:jc w:val="both"/>
        <w:rPr>
          <w:rFonts w:hint="cs"/>
          <w:sz w:val="32"/>
          <w:szCs w:val="32"/>
          <w:lang w:bidi="ar-IQ"/>
        </w:rPr>
      </w:pPr>
      <w:r>
        <w:rPr>
          <w:rFonts w:hint="cs"/>
          <w:sz w:val="32"/>
          <w:szCs w:val="32"/>
          <w:rtl/>
          <w:lang w:bidi="ar-IQ"/>
        </w:rPr>
        <w:t>المنشأت او الغراس التي يقيمها صاحب الارض بمواد مملوكة لغيره</w:t>
      </w:r>
    </w:p>
    <w:p w:rsidR="00075706" w:rsidRDefault="00075706" w:rsidP="00075706">
      <w:pPr>
        <w:pStyle w:val="ListParagraph"/>
        <w:numPr>
          <w:ilvl w:val="0"/>
          <w:numId w:val="3"/>
        </w:numPr>
        <w:jc w:val="both"/>
        <w:rPr>
          <w:rFonts w:hint="cs"/>
          <w:sz w:val="32"/>
          <w:szCs w:val="32"/>
          <w:lang w:bidi="ar-IQ"/>
        </w:rPr>
      </w:pPr>
      <w:r>
        <w:rPr>
          <w:rFonts w:hint="cs"/>
          <w:sz w:val="32"/>
          <w:szCs w:val="32"/>
          <w:rtl/>
          <w:lang w:bidi="ar-IQ"/>
        </w:rPr>
        <w:t>المنشأت او الغراس التي يقيمها صاحب المواد بارض غيره</w:t>
      </w:r>
    </w:p>
    <w:p w:rsidR="00075706" w:rsidRDefault="00075706" w:rsidP="00075706">
      <w:pPr>
        <w:pStyle w:val="ListParagraph"/>
        <w:numPr>
          <w:ilvl w:val="0"/>
          <w:numId w:val="3"/>
        </w:numPr>
        <w:jc w:val="both"/>
        <w:rPr>
          <w:rFonts w:hint="cs"/>
          <w:sz w:val="32"/>
          <w:szCs w:val="32"/>
          <w:lang w:bidi="ar-IQ"/>
        </w:rPr>
      </w:pPr>
      <w:r>
        <w:rPr>
          <w:rFonts w:hint="cs"/>
          <w:sz w:val="32"/>
          <w:szCs w:val="32"/>
          <w:rtl/>
          <w:lang w:bidi="ar-IQ"/>
        </w:rPr>
        <w:t>المنشأت او الغراس التي يقيمها شخص على ارض غيره بمواد مملوكة لشخص ثالث</w:t>
      </w:r>
    </w:p>
    <w:p w:rsidR="00075706" w:rsidRDefault="00075706" w:rsidP="00075706">
      <w:pPr>
        <w:jc w:val="both"/>
        <w:rPr>
          <w:rFonts w:hint="cs"/>
          <w:b/>
          <w:bCs/>
          <w:sz w:val="32"/>
          <w:szCs w:val="32"/>
          <w:rtl/>
          <w:lang w:bidi="ar-IQ"/>
        </w:rPr>
      </w:pPr>
      <w:r w:rsidRPr="00075706">
        <w:rPr>
          <w:rFonts w:hint="cs"/>
          <w:b/>
          <w:bCs/>
          <w:sz w:val="32"/>
          <w:szCs w:val="32"/>
          <w:rtl/>
          <w:lang w:bidi="ar-IQ"/>
        </w:rPr>
        <w:t>الحالة الاولى:- المنشأت او الغراس التي يقيمها صاحب الارض بمواد مملوكة لغيره</w:t>
      </w:r>
    </w:p>
    <w:p w:rsidR="00B2680F" w:rsidRDefault="00B2680F" w:rsidP="00075706">
      <w:pPr>
        <w:jc w:val="both"/>
        <w:rPr>
          <w:rFonts w:hint="cs"/>
          <w:sz w:val="32"/>
          <w:szCs w:val="32"/>
          <w:rtl/>
          <w:lang w:bidi="ar-IQ"/>
        </w:rPr>
      </w:pPr>
      <w:r>
        <w:rPr>
          <w:rFonts w:hint="cs"/>
          <w:sz w:val="32"/>
          <w:szCs w:val="32"/>
          <w:rtl/>
          <w:lang w:bidi="ar-IQ"/>
        </w:rPr>
        <w:t>في هذه الحالة يكون لصاحب المواد نزعها او استردادها اذا لم يكن هذا التصرف يلحق بصاحب الارض ضرر جسيم،ويكون هذا النزع على نفقة صاحب الارض سواء كان الاخير حسن النية ام سيئها.</w:t>
      </w:r>
    </w:p>
    <w:p w:rsidR="00B2680F" w:rsidRDefault="00B2680F" w:rsidP="00075706">
      <w:pPr>
        <w:jc w:val="both"/>
        <w:rPr>
          <w:rFonts w:hint="cs"/>
          <w:sz w:val="32"/>
          <w:szCs w:val="32"/>
          <w:rtl/>
          <w:lang w:bidi="ar-IQ"/>
        </w:rPr>
      </w:pPr>
      <w:r>
        <w:rPr>
          <w:rFonts w:hint="cs"/>
          <w:sz w:val="32"/>
          <w:szCs w:val="32"/>
          <w:rtl/>
          <w:lang w:bidi="ar-IQ"/>
        </w:rPr>
        <w:t>وفي حالة ان يكون النزع يسبب لصاحب الارض بضرر جسيم فان له ان يتملك هذه المواد بالالتصاق وعلى صاحب الارض ان يدفع قيمة هذه المواد كاملة مع تعويض صاحبها ان كان للتعويض مقتضى،كونه قد اثري على حساب الغير من دون سند</w:t>
      </w:r>
    </w:p>
    <w:p w:rsidR="00B2680F" w:rsidRDefault="00B2680F" w:rsidP="00B2680F">
      <w:pPr>
        <w:jc w:val="both"/>
        <w:rPr>
          <w:rFonts w:hint="cs"/>
          <w:b/>
          <w:bCs/>
          <w:sz w:val="32"/>
          <w:szCs w:val="32"/>
          <w:rtl/>
          <w:lang w:bidi="ar-IQ"/>
        </w:rPr>
      </w:pPr>
      <w:r w:rsidRPr="00B2680F">
        <w:rPr>
          <w:rFonts w:hint="cs"/>
          <w:b/>
          <w:bCs/>
          <w:sz w:val="32"/>
          <w:szCs w:val="32"/>
          <w:rtl/>
          <w:lang w:bidi="ar-IQ"/>
        </w:rPr>
        <w:t xml:space="preserve">الحالة </w:t>
      </w:r>
      <w:r>
        <w:rPr>
          <w:rFonts w:hint="cs"/>
          <w:b/>
          <w:bCs/>
          <w:sz w:val="32"/>
          <w:szCs w:val="32"/>
          <w:rtl/>
          <w:lang w:bidi="ar-IQ"/>
        </w:rPr>
        <w:t>الثانية</w:t>
      </w:r>
      <w:r w:rsidRPr="00B2680F">
        <w:rPr>
          <w:rFonts w:hint="cs"/>
          <w:b/>
          <w:bCs/>
          <w:sz w:val="32"/>
          <w:szCs w:val="32"/>
          <w:rtl/>
          <w:lang w:bidi="ar-IQ"/>
        </w:rPr>
        <w:t xml:space="preserve">:- المنشأت او الغراس التي يقيمها صاحب </w:t>
      </w:r>
      <w:r>
        <w:rPr>
          <w:rFonts w:hint="cs"/>
          <w:b/>
          <w:bCs/>
          <w:sz w:val="32"/>
          <w:szCs w:val="32"/>
          <w:rtl/>
          <w:lang w:bidi="ar-IQ"/>
        </w:rPr>
        <w:t>المواد</w:t>
      </w:r>
      <w:r w:rsidRPr="00B2680F">
        <w:rPr>
          <w:rFonts w:hint="cs"/>
          <w:b/>
          <w:bCs/>
          <w:sz w:val="32"/>
          <w:szCs w:val="32"/>
          <w:rtl/>
          <w:lang w:bidi="ar-IQ"/>
        </w:rPr>
        <w:t xml:space="preserve"> </w:t>
      </w:r>
      <w:r>
        <w:rPr>
          <w:rFonts w:hint="cs"/>
          <w:b/>
          <w:bCs/>
          <w:sz w:val="32"/>
          <w:szCs w:val="32"/>
          <w:rtl/>
          <w:lang w:bidi="ar-IQ"/>
        </w:rPr>
        <w:t>في ارض غيره</w:t>
      </w:r>
    </w:p>
    <w:p w:rsidR="004F43E4" w:rsidRDefault="00E73CC9" w:rsidP="004F43E4">
      <w:pPr>
        <w:jc w:val="both"/>
        <w:rPr>
          <w:rFonts w:hint="cs"/>
          <w:sz w:val="32"/>
          <w:szCs w:val="32"/>
          <w:rtl/>
          <w:lang w:bidi="ar-IQ"/>
        </w:rPr>
      </w:pPr>
      <w:r>
        <w:rPr>
          <w:rFonts w:hint="cs"/>
          <w:sz w:val="32"/>
          <w:szCs w:val="32"/>
          <w:rtl/>
          <w:lang w:bidi="ar-IQ"/>
        </w:rPr>
        <w:t xml:space="preserve">في هذه </w:t>
      </w:r>
      <w:r w:rsidR="004F43E4">
        <w:rPr>
          <w:rFonts w:hint="cs"/>
          <w:sz w:val="32"/>
          <w:szCs w:val="32"/>
          <w:rtl/>
          <w:lang w:bidi="ar-IQ"/>
        </w:rPr>
        <w:t>الحالة فان حسن النية صاحب المواد سوء نيته لها من الاثر الكبير في ترتيب الاثار القانونية</w:t>
      </w:r>
    </w:p>
    <w:p w:rsidR="009D1026" w:rsidRDefault="004F43E4" w:rsidP="004F43E4">
      <w:pPr>
        <w:pStyle w:val="ListParagraph"/>
        <w:numPr>
          <w:ilvl w:val="0"/>
          <w:numId w:val="4"/>
        </w:numPr>
        <w:jc w:val="both"/>
        <w:rPr>
          <w:rFonts w:hint="cs"/>
          <w:sz w:val="32"/>
          <w:szCs w:val="32"/>
          <w:lang w:bidi="ar-IQ"/>
        </w:rPr>
      </w:pPr>
      <w:r>
        <w:rPr>
          <w:rFonts w:hint="cs"/>
          <w:sz w:val="32"/>
          <w:szCs w:val="32"/>
          <w:rtl/>
          <w:lang w:bidi="ar-IQ"/>
        </w:rPr>
        <w:t>في حالة سوء نية صاحب المواد او الغارس</w:t>
      </w:r>
      <w:r w:rsidR="002A198D">
        <w:rPr>
          <w:rFonts w:hint="cs"/>
          <w:sz w:val="32"/>
          <w:szCs w:val="32"/>
          <w:rtl/>
          <w:lang w:bidi="ar-IQ"/>
        </w:rPr>
        <w:t xml:space="preserve"> ففي هذه الحالة يكون لصاجب الارض المطالبة بقلع ما احدث من منشات او غراس على نفقة من قام بذلك وفي حالة كون هذا القلع مضرا بالارض فان لصاحب هذه الارض ان يتملك هذه المنشات بقيمتها مستحقة للقلع</w:t>
      </w:r>
      <w:r w:rsidR="009D1026">
        <w:rPr>
          <w:rFonts w:hint="cs"/>
          <w:sz w:val="32"/>
          <w:szCs w:val="32"/>
          <w:rtl/>
          <w:lang w:bidi="ar-IQ"/>
        </w:rPr>
        <w:t xml:space="preserve"> كونه سيء</w:t>
      </w:r>
      <w:r w:rsidR="00850779">
        <w:rPr>
          <w:rFonts w:hint="cs"/>
          <w:sz w:val="32"/>
          <w:szCs w:val="32"/>
          <w:rtl/>
          <w:lang w:bidi="ar-IQ"/>
        </w:rPr>
        <w:t xml:space="preserve"> النية</w:t>
      </w:r>
      <w:r w:rsidR="009D1026">
        <w:rPr>
          <w:rFonts w:hint="cs"/>
          <w:sz w:val="32"/>
          <w:szCs w:val="32"/>
          <w:rtl/>
          <w:lang w:bidi="ar-IQ"/>
        </w:rPr>
        <w:t xml:space="preserve"> وسيء النية يجازى بمثلها ولذلك ترى القانون يعامله دون تسامح</w:t>
      </w:r>
    </w:p>
    <w:p w:rsidR="00496D53" w:rsidRDefault="009D1026" w:rsidP="004F43E4">
      <w:pPr>
        <w:pStyle w:val="ListParagraph"/>
        <w:numPr>
          <w:ilvl w:val="0"/>
          <w:numId w:val="4"/>
        </w:numPr>
        <w:jc w:val="both"/>
        <w:rPr>
          <w:rFonts w:hint="cs"/>
          <w:sz w:val="32"/>
          <w:szCs w:val="32"/>
          <w:lang w:bidi="ar-IQ"/>
        </w:rPr>
      </w:pPr>
      <w:r>
        <w:rPr>
          <w:rFonts w:hint="cs"/>
          <w:sz w:val="32"/>
          <w:szCs w:val="32"/>
          <w:rtl/>
          <w:lang w:bidi="ar-IQ"/>
        </w:rPr>
        <w:t>في حالة كون الغارس او الباني حسن النية</w:t>
      </w:r>
      <w:r w:rsidR="00496D53">
        <w:rPr>
          <w:rFonts w:hint="cs"/>
          <w:sz w:val="32"/>
          <w:szCs w:val="32"/>
          <w:rtl/>
          <w:lang w:bidi="ar-IQ"/>
        </w:rPr>
        <w:t xml:space="preserve"> فان القانون يعامله معاملة اكثر تسامحا،وتبعا لذلك فاذا كانت قيمة البناء او الغراس اكثر من قيمة الارض فللباني او الغارس ان يتملك الارض بثمن مثيلاتها.</w:t>
      </w:r>
    </w:p>
    <w:p w:rsidR="00B2680F" w:rsidRPr="004F43E4" w:rsidRDefault="00496D53" w:rsidP="00496D53">
      <w:pPr>
        <w:pStyle w:val="ListParagraph"/>
        <w:jc w:val="both"/>
        <w:rPr>
          <w:rFonts w:hint="cs"/>
          <w:sz w:val="32"/>
          <w:szCs w:val="32"/>
          <w:rtl/>
          <w:lang w:bidi="ar-IQ"/>
        </w:rPr>
      </w:pPr>
      <w:r>
        <w:rPr>
          <w:rFonts w:hint="cs"/>
          <w:sz w:val="32"/>
          <w:szCs w:val="32"/>
          <w:rtl/>
          <w:lang w:bidi="ar-IQ"/>
        </w:rPr>
        <w:t>اما اذا كانت قيمة الارض اكثر من قيمة البناء او الغراس كان لصاحل الارض ان يتملك البناء او الغراس بقيمته قائما</w:t>
      </w:r>
      <w:r w:rsidR="004F43E4" w:rsidRPr="004F43E4">
        <w:rPr>
          <w:rFonts w:hint="cs"/>
          <w:sz w:val="32"/>
          <w:szCs w:val="32"/>
          <w:rtl/>
          <w:lang w:bidi="ar-IQ"/>
        </w:rPr>
        <w:t xml:space="preserve"> </w:t>
      </w:r>
    </w:p>
    <w:p w:rsidR="00211359" w:rsidRDefault="00211359" w:rsidP="006349B3">
      <w:pPr>
        <w:jc w:val="both"/>
        <w:rPr>
          <w:rFonts w:hint="cs"/>
          <w:b/>
          <w:bCs/>
          <w:sz w:val="32"/>
          <w:szCs w:val="32"/>
          <w:rtl/>
          <w:lang w:bidi="ar-IQ"/>
        </w:rPr>
      </w:pPr>
      <w:r w:rsidRPr="006349B3">
        <w:rPr>
          <w:rFonts w:hint="cs"/>
          <w:b/>
          <w:bCs/>
          <w:sz w:val="32"/>
          <w:szCs w:val="32"/>
          <w:rtl/>
          <w:lang w:bidi="ar-IQ"/>
        </w:rPr>
        <w:lastRenderedPageBreak/>
        <w:t xml:space="preserve">الحالة الثالثة:- </w:t>
      </w:r>
      <w:r w:rsidRPr="006349B3">
        <w:rPr>
          <w:rFonts w:hint="cs"/>
          <w:b/>
          <w:bCs/>
          <w:sz w:val="32"/>
          <w:szCs w:val="32"/>
          <w:rtl/>
          <w:lang w:bidi="ar-IQ"/>
        </w:rPr>
        <w:t>المنشأت او الغراس التي يقيمها شخص على ارض غيره بمواد مملوكة لشخص ثالث</w:t>
      </w:r>
    </w:p>
    <w:p w:rsidR="007E277F" w:rsidRDefault="00527F63" w:rsidP="006349B3">
      <w:pPr>
        <w:jc w:val="both"/>
        <w:rPr>
          <w:rFonts w:hint="cs"/>
          <w:sz w:val="32"/>
          <w:szCs w:val="32"/>
          <w:rtl/>
          <w:lang w:bidi="ar-IQ"/>
        </w:rPr>
      </w:pPr>
      <w:r>
        <w:rPr>
          <w:rFonts w:hint="cs"/>
          <w:sz w:val="32"/>
          <w:szCs w:val="32"/>
          <w:rtl/>
          <w:lang w:bidi="ar-IQ"/>
        </w:rPr>
        <w:t>وهذه الحالة هي الاكثر تعقيدا فهي قيام شخص باقامة بناء او غراس بمواد مملوكة لغيره على ارض غيره،فهو في هذه الحالة لايملك لا الارض ولا المواد،مما يفرز لنا وجود ثلاث علاقات .</w:t>
      </w:r>
    </w:p>
    <w:p w:rsidR="00527F63" w:rsidRDefault="00527F63" w:rsidP="006349B3">
      <w:pPr>
        <w:jc w:val="both"/>
        <w:rPr>
          <w:rFonts w:hint="cs"/>
          <w:sz w:val="32"/>
          <w:szCs w:val="32"/>
          <w:rtl/>
          <w:lang w:bidi="ar-IQ"/>
        </w:rPr>
      </w:pPr>
      <w:r w:rsidRPr="00850779">
        <w:rPr>
          <w:rFonts w:hint="cs"/>
          <w:b/>
          <w:bCs/>
          <w:sz w:val="32"/>
          <w:szCs w:val="32"/>
          <w:rtl/>
          <w:lang w:bidi="ar-IQ"/>
        </w:rPr>
        <w:t>الاولى</w:t>
      </w:r>
      <w:r>
        <w:rPr>
          <w:rFonts w:hint="cs"/>
          <w:sz w:val="32"/>
          <w:szCs w:val="32"/>
          <w:rtl/>
          <w:lang w:bidi="ar-IQ"/>
        </w:rPr>
        <w:t xml:space="preserve"> علاقة صاحب الارض بالباني او الغارس </w:t>
      </w:r>
      <w:r w:rsidRPr="00850779">
        <w:rPr>
          <w:rFonts w:hint="cs"/>
          <w:b/>
          <w:bCs/>
          <w:sz w:val="32"/>
          <w:szCs w:val="32"/>
          <w:rtl/>
          <w:lang w:bidi="ar-IQ"/>
        </w:rPr>
        <w:t>والثانية</w:t>
      </w:r>
      <w:r>
        <w:rPr>
          <w:rFonts w:hint="cs"/>
          <w:sz w:val="32"/>
          <w:szCs w:val="32"/>
          <w:rtl/>
          <w:lang w:bidi="ar-IQ"/>
        </w:rPr>
        <w:t xml:space="preserve"> علاقة صاحب المواد بالباني او الغارس </w:t>
      </w:r>
      <w:r w:rsidRPr="00850779">
        <w:rPr>
          <w:rFonts w:hint="cs"/>
          <w:b/>
          <w:bCs/>
          <w:sz w:val="32"/>
          <w:szCs w:val="32"/>
          <w:rtl/>
          <w:lang w:bidi="ar-IQ"/>
        </w:rPr>
        <w:t>والثالثة</w:t>
      </w:r>
      <w:r>
        <w:rPr>
          <w:rFonts w:hint="cs"/>
          <w:sz w:val="32"/>
          <w:szCs w:val="32"/>
          <w:rtl/>
          <w:lang w:bidi="ar-IQ"/>
        </w:rPr>
        <w:t xml:space="preserve"> علاقة صاحب الارض بصاحب المواد.</w:t>
      </w:r>
    </w:p>
    <w:p w:rsidR="00527F63" w:rsidRDefault="00527F63" w:rsidP="00547019">
      <w:pPr>
        <w:jc w:val="both"/>
        <w:rPr>
          <w:rFonts w:hint="cs"/>
          <w:sz w:val="32"/>
          <w:szCs w:val="32"/>
          <w:rtl/>
          <w:lang w:bidi="ar-IQ"/>
        </w:rPr>
      </w:pPr>
      <w:r>
        <w:rPr>
          <w:rFonts w:hint="cs"/>
          <w:sz w:val="32"/>
          <w:szCs w:val="32"/>
          <w:rtl/>
          <w:lang w:bidi="ar-IQ"/>
        </w:rPr>
        <w:t xml:space="preserve">ففي العلاقة الاولى وهي علاقة صاحب الارض بالباني او الغارس فنطبق في هذه الحالة احكام حسن النية وسيئها كما في حالة الباني </w:t>
      </w:r>
      <w:r w:rsidR="00547019">
        <w:rPr>
          <w:rFonts w:hint="cs"/>
          <w:sz w:val="32"/>
          <w:szCs w:val="32"/>
          <w:rtl/>
          <w:lang w:bidi="ar-IQ"/>
        </w:rPr>
        <w:t xml:space="preserve">سيء النية </w:t>
      </w:r>
      <w:r>
        <w:rPr>
          <w:rFonts w:hint="cs"/>
          <w:sz w:val="32"/>
          <w:szCs w:val="32"/>
          <w:rtl/>
          <w:lang w:bidi="ar-IQ"/>
        </w:rPr>
        <w:t>الذي قام بمنشات او غراس  في ارض الغير فيطلب من</w:t>
      </w:r>
      <w:r w:rsidR="00547019">
        <w:rPr>
          <w:rFonts w:hint="cs"/>
          <w:sz w:val="32"/>
          <w:szCs w:val="32"/>
          <w:rtl/>
          <w:lang w:bidi="ar-IQ"/>
        </w:rPr>
        <w:t xml:space="preserve">ه </w:t>
      </w:r>
      <w:r>
        <w:rPr>
          <w:rFonts w:hint="cs"/>
          <w:sz w:val="32"/>
          <w:szCs w:val="32"/>
          <w:rtl/>
          <w:lang w:bidi="ar-IQ"/>
        </w:rPr>
        <w:t>بقلع</w:t>
      </w:r>
      <w:r w:rsidR="00547019">
        <w:rPr>
          <w:rFonts w:hint="cs"/>
          <w:sz w:val="32"/>
          <w:szCs w:val="32"/>
          <w:rtl/>
          <w:lang w:bidi="ar-IQ"/>
        </w:rPr>
        <w:t xml:space="preserve"> المواد او تملكها بقيمتها مستحقة للقلع اذا كان القلع يضر بالارض.</w:t>
      </w:r>
    </w:p>
    <w:p w:rsidR="00547019" w:rsidRDefault="00D97321" w:rsidP="00547019">
      <w:pPr>
        <w:jc w:val="both"/>
        <w:rPr>
          <w:rFonts w:hint="cs"/>
          <w:sz w:val="32"/>
          <w:szCs w:val="32"/>
          <w:rtl/>
          <w:lang w:bidi="ar-IQ"/>
        </w:rPr>
      </w:pPr>
      <w:r>
        <w:rPr>
          <w:rFonts w:hint="cs"/>
          <w:sz w:val="32"/>
          <w:szCs w:val="32"/>
          <w:rtl/>
          <w:lang w:bidi="ar-IQ"/>
        </w:rPr>
        <w:t>اما اذا كان الباني او الغارس حسن النية فنطبق قاعدة((الاقل يتبع الاكثر)).</w:t>
      </w:r>
    </w:p>
    <w:p w:rsidR="007E277F" w:rsidRDefault="00D97321" w:rsidP="00547019">
      <w:pPr>
        <w:jc w:val="both"/>
        <w:rPr>
          <w:sz w:val="32"/>
          <w:szCs w:val="32"/>
          <w:rtl/>
          <w:lang w:bidi="ar-IQ"/>
        </w:rPr>
      </w:pPr>
      <w:r>
        <w:rPr>
          <w:rFonts w:hint="cs"/>
          <w:sz w:val="32"/>
          <w:szCs w:val="32"/>
          <w:rtl/>
          <w:lang w:bidi="ar-IQ"/>
        </w:rPr>
        <w:t xml:space="preserve">وفيما يتعلق بعلاقة صاحب المواد بالباني او الغارس من جهة وعلاقة صاحب الارض بصاحب المواد من جهة اخرى فتحدد وفق ماجاء بالمادة 1122 </w:t>
      </w:r>
      <w:r w:rsidR="00FD6649">
        <w:rPr>
          <w:rFonts w:hint="cs"/>
          <w:sz w:val="32"/>
          <w:szCs w:val="32"/>
          <w:rtl/>
          <w:lang w:bidi="ar-IQ"/>
        </w:rPr>
        <w:t>و</w:t>
      </w:r>
      <w:r>
        <w:rPr>
          <w:rFonts w:hint="cs"/>
          <w:sz w:val="32"/>
          <w:szCs w:val="32"/>
          <w:rtl/>
          <w:lang w:bidi="ar-IQ"/>
        </w:rPr>
        <w:t>ملخصها  انه لايجوز لصاحاب المواد ان يطالب باستردادها</w:t>
      </w:r>
      <w:r w:rsidR="001D65DE">
        <w:rPr>
          <w:rFonts w:hint="cs"/>
          <w:sz w:val="32"/>
          <w:szCs w:val="32"/>
          <w:rtl/>
          <w:lang w:bidi="ar-IQ"/>
        </w:rPr>
        <w:t xml:space="preserve"> لانها قد فقدت صفتها كمنقولات واصبحت من العقارات،وله فقط ان يرجع على الباني بالتعويض</w:t>
      </w:r>
    </w:p>
    <w:p w:rsidR="007E277F" w:rsidRDefault="007E277F">
      <w:pPr>
        <w:bidi w:val="0"/>
        <w:rPr>
          <w:sz w:val="32"/>
          <w:szCs w:val="32"/>
          <w:rtl/>
          <w:lang w:bidi="ar-IQ"/>
        </w:rPr>
      </w:pPr>
      <w:r>
        <w:rPr>
          <w:sz w:val="32"/>
          <w:szCs w:val="32"/>
          <w:rtl/>
          <w:lang w:bidi="ar-IQ"/>
        </w:rPr>
        <w:br w:type="page"/>
      </w:r>
    </w:p>
    <w:p w:rsidR="00D97321" w:rsidRPr="007E277F" w:rsidRDefault="007E277F" w:rsidP="007E277F">
      <w:pPr>
        <w:jc w:val="center"/>
        <w:rPr>
          <w:rFonts w:hint="cs"/>
          <w:b/>
          <w:bCs/>
          <w:sz w:val="32"/>
          <w:szCs w:val="32"/>
          <w:rtl/>
          <w:lang w:bidi="ar-IQ"/>
        </w:rPr>
      </w:pPr>
      <w:r w:rsidRPr="007E277F">
        <w:rPr>
          <w:rFonts w:hint="cs"/>
          <w:b/>
          <w:bCs/>
          <w:sz w:val="32"/>
          <w:szCs w:val="32"/>
          <w:rtl/>
          <w:lang w:bidi="ar-IQ"/>
        </w:rPr>
        <w:lastRenderedPageBreak/>
        <w:t>المطلب الثالث</w:t>
      </w:r>
    </w:p>
    <w:p w:rsidR="007E277F" w:rsidRDefault="007E277F" w:rsidP="007E277F">
      <w:pPr>
        <w:jc w:val="center"/>
        <w:rPr>
          <w:rFonts w:hint="cs"/>
          <w:b/>
          <w:bCs/>
          <w:sz w:val="32"/>
          <w:szCs w:val="32"/>
          <w:rtl/>
          <w:lang w:bidi="ar-IQ"/>
        </w:rPr>
      </w:pPr>
      <w:r w:rsidRPr="007E277F">
        <w:rPr>
          <w:rFonts w:hint="cs"/>
          <w:b/>
          <w:bCs/>
          <w:sz w:val="32"/>
          <w:szCs w:val="32"/>
          <w:rtl/>
          <w:lang w:bidi="ar-IQ"/>
        </w:rPr>
        <w:t>الالتصاق بالمنقول</w:t>
      </w:r>
    </w:p>
    <w:p w:rsidR="007E277F" w:rsidRDefault="007E277F" w:rsidP="00FD6649">
      <w:pPr>
        <w:jc w:val="both"/>
        <w:rPr>
          <w:rFonts w:hint="cs"/>
          <w:sz w:val="32"/>
          <w:szCs w:val="32"/>
          <w:rtl/>
          <w:lang w:bidi="ar-IQ"/>
        </w:rPr>
      </w:pPr>
      <w:r w:rsidRPr="007E277F">
        <w:rPr>
          <w:rFonts w:hint="cs"/>
          <w:sz w:val="32"/>
          <w:szCs w:val="32"/>
          <w:rtl/>
          <w:lang w:bidi="ar-IQ"/>
        </w:rPr>
        <w:t>ان للالتصاق بالمنقول له جذور تاريخية</w:t>
      </w:r>
      <w:r>
        <w:rPr>
          <w:rFonts w:hint="cs"/>
          <w:sz w:val="32"/>
          <w:szCs w:val="32"/>
          <w:rtl/>
          <w:lang w:bidi="ar-IQ"/>
        </w:rPr>
        <w:t xml:space="preserve">،فقد كان </w:t>
      </w:r>
      <w:r w:rsidR="00FD6649">
        <w:rPr>
          <w:rFonts w:hint="cs"/>
          <w:sz w:val="32"/>
          <w:szCs w:val="32"/>
          <w:rtl/>
          <w:lang w:bidi="ar-IQ"/>
        </w:rPr>
        <w:t>ل</w:t>
      </w:r>
      <w:r>
        <w:rPr>
          <w:rFonts w:hint="cs"/>
          <w:sz w:val="32"/>
          <w:szCs w:val="32"/>
          <w:rtl/>
          <w:lang w:bidi="ar-IQ"/>
        </w:rPr>
        <w:t xml:space="preserve">هذا النوع من الالتصاق اهمية بالغة في القانون الروماني مما انعكس بصورة واضحة </w:t>
      </w:r>
      <w:r w:rsidR="00FD6649">
        <w:rPr>
          <w:rFonts w:hint="cs"/>
          <w:sz w:val="32"/>
          <w:szCs w:val="32"/>
          <w:rtl/>
          <w:lang w:bidi="ar-IQ"/>
        </w:rPr>
        <w:t>على</w:t>
      </w:r>
      <w:r>
        <w:rPr>
          <w:rFonts w:hint="cs"/>
          <w:sz w:val="32"/>
          <w:szCs w:val="32"/>
          <w:rtl/>
          <w:lang w:bidi="ar-IQ"/>
        </w:rPr>
        <w:t xml:space="preserve"> القانون الفرنسي، الا ان هذه الاهمية تضاءلت في الوقت الحاضر بسبب شيوع قاعدة الحيازة في المنقول سند للملكية.</w:t>
      </w:r>
    </w:p>
    <w:p w:rsidR="007E277F" w:rsidRDefault="007E277F" w:rsidP="00FD6649">
      <w:pPr>
        <w:jc w:val="both"/>
        <w:rPr>
          <w:rFonts w:hint="cs"/>
          <w:sz w:val="32"/>
          <w:szCs w:val="32"/>
          <w:rtl/>
          <w:lang w:bidi="ar-IQ"/>
        </w:rPr>
      </w:pPr>
      <w:r>
        <w:rPr>
          <w:rFonts w:hint="cs"/>
          <w:sz w:val="32"/>
          <w:szCs w:val="32"/>
          <w:rtl/>
          <w:lang w:bidi="ar-IQ"/>
        </w:rPr>
        <w:t>وقد اتى القانون المدني العراقي</w:t>
      </w:r>
      <w:r w:rsidR="00AC7ACC">
        <w:rPr>
          <w:rFonts w:hint="cs"/>
          <w:sz w:val="32"/>
          <w:szCs w:val="32"/>
          <w:rtl/>
          <w:lang w:bidi="ar-IQ"/>
        </w:rPr>
        <w:t xml:space="preserve"> بمادة واحدة للالتصاق بالمنقول ،</w:t>
      </w:r>
      <w:r w:rsidR="00FD6649">
        <w:rPr>
          <w:rFonts w:hint="cs"/>
          <w:sz w:val="32"/>
          <w:szCs w:val="32"/>
          <w:rtl/>
          <w:lang w:bidi="ar-IQ"/>
        </w:rPr>
        <w:t>إذ</w:t>
      </w:r>
      <w:r w:rsidR="00AC7ACC">
        <w:rPr>
          <w:rFonts w:hint="cs"/>
          <w:sz w:val="32"/>
          <w:szCs w:val="32"/>
          <w:rtl/>
          <w:lang w:bidi="ar-IQ"/>
        </w:rPr>
        <w:t xml:space="preserve"> بينت المادة1125 منه ((اذا التصق منقولان لمالكين مختلفين بحيث لايمكن فصلهما دون تلف او نفقة فاحشة ولم يكن هناك اتفاق بين المالكين وكان الالتصاق قضاء وقدرا،ملك صاحب المنقول الاكثر قيمة المنقول الاخر بقيمته)). ومن هذا النص تتضح الشروط التالية لتملك المنقول بالالتصاق</w:t>
      </w:r>
    </w:p>
    <w:p w:rsidR="00AC7ACC" w:rsidRDefault="00AC7ACC" w:rsidP="00AC7ACC">
      <w:pPr>
        <w:pStyle w:val="ListParagraph"/>
        <w:numPr>
          <w:ilvl w:val="0"/>
          <w:numId w:val="6"/>
        </w:numPr>
        <w:jc w:val="both"/>
        <w:rPr>
          <w:rFonts w:hint="cs"/>
          <w:sz w:val="32"/>
          <w:szCs w:val="32"/>
          <w:lang w:bidi="ar-IQ"/>
        </w:rPr>
      </w:pPr>
      <w:r>
        <w:rPr>
          <w:rFonts w:hint="cs"/>
          <w:sz w:val="32"/>
          <w:szCs w:val="32"/>
          <w:rtl/>
          <w:lang w:bidi="ar-IQ"/>
        </w:rPr>
        <w:t xml:space="preserve">ان </w:t>
      </w:r>
      <w:r w:rsidR="00FD6649">
        <w:rPr>
          <w:rFonts w:hint="cs"/>
          <w:sz w:val="32"/>
          <w:szCs w:val="32"/>
          <w:rtl/>
          <w:lang w:bidi="ar-IQ"/>
        </w:rPr>
        <w:t xml:space="preserve">يكون </w:t>
      </w:r>
      <w:r>
        <w:rPr>
          <w:rFonts w:hint="cs"/>
          <w:sz w:val="32"/>
          <w:szCs w:val="32"/>
          <w:rtl/>
          <w:lang w:bidi="ar-IQ"/>
        </w:rPr>
        <w:t xml:space="preserve">هناك التصاق لمنقولين بحيث لايمكن فصلهما الا بتلف جسيم </w:t>
      </w:r>
      <w:r w:rsidR="004E0981">
        <w:rPr>
          <w:rFonts w:hint="cs"/>
          <w:sz w:val="32"/>
          <w:szCs w:val="32"/>
          <w:rtl/>
          <w:lang w:bidi="ar-IQ"/>
        </w:rPr>
        <w:t>او نفقة باهضة</w:t>
      </w:r>
    </w:p>
    <w:p w:rsidR="004E0981" w:rsidRDefault="004E0981" w:rsidP="00AC7ACC">
      <w:pPr>
        <w:pStyle w:val="ListParagraph"/>
        <w:numPr>
          <w:ilvl w:val="0"/>
          <w:numId w:val="6"/>
        </w:numPr>
        <w:jc w:val="both"/>
        <w:rPr>
          <w:rFonts w:hint="cs"/>
          <w:sz w:val="32"/>
          <w:szCs w:val="32"/>
          <w:lang w:bidi="ar-IQ"/>
        </w:rPr>
      </w:pPr>
      <w:r>
        <w:rPr>
          <w:rFonts w:hint="cs"/>
          <w:sz w:val="32"/>
          <w:szCs w:val="32"/>
          <w:rtl/>
          <w:lang w:bidi="ar-IQ"/>
        </w:rPr>
        <w:t xml:space="preserve">ان لايكون بين مالكي المنقولين اتفاق على توحيد الشيئين او تحويلهما الى شيء اخر </w:t>
      </w:r>
    </w:p>
    <w:p w:rsidR="004E0981" w:rsidRPr="00AC7ACC" w:rsidRDefault="004E0981" w:rsidP="00AC7ACC">
      <w:pPr>
        <w:pStyle w:val="ListParagraph"/>
        <w:numPr>
          <w:ilvl w:val="0"/>
          <w:numId w:val="6"/>
        </w:numPr>
        <w:jc w:val="both"/>
        <w:rPr>
          <w:rFonts w:hint="cs"/>
          <w:sz w:val="32"/>
          <w:szCs w:val="32"/>
          <w:rtl/>
          <w:lang w:bidi="ar-IQ"/>
        </w:rPr>
      </w:pPr>
      <w:r>
        <w:rPr>
          <w:rFonts w:hint="cs"/>
          <w:sz w:val="32"/>
          <w:szCs w:val="32"/>
          <w:rtl/>
          <w:lang w:bidi="ar-IQ"/>
        </w:rPr>
        <w:t>ان يقع الالتصاق قضاء وقدرا،كان يمتزج سائلان او كميتان من الرز وكل منهما مملوك لشخص مختلف وبفعل حادث او غلط،اما اذا كان هذا الالتصاق بفعل عمدي من احد مالكي الشيئين فان هذا الشخص لا يتملك المنقولين حتى وان كانت قيمة منقوله اكثر من قيمة المنقول الاخر</w:t>
      </w:r>
    </w:p>
    <w:p w:rsidR="00AC7ACC" w:rsidRDefault="00AC7ACC" w:rsidP="007E277F">
      <w:pPr>
        <w:jc w:val="both"/>
        <w:rPr>
          <w:rFonts w:hint="cs"/>
          <w:sz w:val="32"/>
          <w:szCs w:val="32"/>
          <w:rtl/>
          <w:lang w:bidi="ar-IQ"/>
        </w:rPr>
      </w:pPr>
    </w:p>
    <w:p w:rsidR="00AC7ACC" w:rsidRDefault="00AC7ACC" w:rsidP="007E277F">
      <w:pPr>
        <w:jc w:val="both"/>
        <w:rPr>
          <w:rFonts w:hint="cs"/>
          <w:sz w:val="32"/>
          <w:szCs w:val="32"/>
          <w:rtl/>
          <w:lang w:bidi="ar-IQ"/>
        </w:rPr>
      </w:pPr>
    </w:p>
    <w:p w:rsidR="00AC7ACC" w:rsidRPr="007E277F" w:rsidRDefault="00AC7ACC" w:rsidP="007E277F">
      <w:pPr>
        <w:jc w:val="both"/>
        <w:rPr>
          <w:rFonts w:hint="cs"/>
          <w:sz w:val="32"/>
          <w:szCs w:val="32"/>
          <w:rtl/>
          <w:lang w:bidi="ar-IQ"/>
        </w:rPr>
      </w:pPr>
    </w:p>
    <w:p w:rsidR="007E277F" w:rsidRPr="00527F63" w:rsidRDefault="007E277F" w:rsidP="00547019">
      <w:pPr>
        <w:jc w:val="both"/>
        <w:rPr>
          <w:rFonts w:hint="cs"/>
          <w:sz w:val="32"/>
          <w:szCs w:val="32"/>
          <w:lang w:bidi="ar-IQ"/>
        </w:rPr>
      </w:pPr>
    </w:p>
    <w:p w:rsidR="00B2680F" w:rsidRPr="00211359" w:rsidRDefault="00B2680F" w:rsidP="00211359">
      <w:pPr>
        <w:jc w:val="both"/>
        <w:rPr>
          <w:rFonts w:hint="cs"/>
          <w:sz w:val="32"/>
          <w:szCs w:val="32"/>
          <w:rtl/>
          <w:lang w:bidi="ar-IQ"/>
        </w:rPr>
      </w:pPr>
    </w:p>
    <w:sectPr w:rsidR="00B2680F" w:rsidRPr="00211359">
      <w:headerReference w:type="default" r:id="rId9"/>
      <w:footerReference w:type="default" r:id="rId1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62D" w:rsidRDefault="0008162D" w:rsidP="00376CE6">
      <w:pPr>
        <w:spacing w:after="0" w:line="240" w:lineRule="auto"/>
      </w:pPr>
      <w:r>
        <w:separator/>
      </w:r>
    </w:p>
  </w:endnote>
  <w:endnote w:type="continuationSeparator" w:id="0">
    <w:p w:rsidR="0008162D" w:rsidRDefault="0008162D" w:rsidP="00376C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528033132"/>
      <w:docPartObj>
        <w:docPartGallery w:val="Page Numbers (Bottom of Page)"/>
        <w:docPartUnique/>
      </w:docPartObj>
    </w:sdtPr>
    <w:sdtEndPr>
      <w:rPr>
        <w:noProof/>
      </w:rPr>
    </w:sdtEndPr>
    <w:sdtContent>
      <w:p w:rsidR="00376CE6" w:rsidRDefault="00376CE6">
        <w:pPr>
          <w:pStyle w:val="Footer"/>
          <w:jc w:val="center"/>
        </w:pPr>
        <w:r>
          <w:fldChar w:fldCharType="begin"/>
        </w:r>
        <w:r>
          <w:instrText xml:space="preserve"> PAGE   \* MERGEFORMAT </w:instrText>
        </w:r>
        <w:r>
          <w:fldChar w:fldCharType="separate"/>
        </w:r>
        <w:r w:rsidR="00802733">
          <w:rPr>
            <w:noProof/>
            <w:rtl/>
          </w:rPr>
          <w:t>6</w:t>
        </w:r>
        <w:r>
          <w:rPr>
            <w:noProof/>
          </w:rPr>
          <w:fldChar w:fldCharType="end"/>
        </w:r>
      </w:p>
    </w:sdtContent>
  </w:sdt>
  <w:p w:rsidR="00376CE6" w:rsidRDefault="00376C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62D" w:rsidRDefault="0008162D" w:rsidP="00376CE6">
      <w:pPr>
        <w:spacing w:after="0" w:line="240" w:lineRule="auto"/>
      </w:pPr>
      <w:r>
        <w:separator/>
      </w:r>
    </w:p>
  </w:footnote>
  <w:footnote w:type="continuationSeparator" w:id="0">
    <w:p w:rsidR="0008162D" w:rsidRDefault="0008162D" w:rsidP="00376C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tl/>
      </w:rPr>
      <w:alias w:val="Title"/>
      <w:id w:val="77738743"/>
      <w:placeholder>
        <w:docPart w:val="4DFD11EA8B3145CD96E03B4308C18DE6"/>
      </w:placeholder>
      <w:dataBinding w:prefixMappings="xmlns:ns0='http://schemas.openxmlformats.org/package/2006/metadata/core-properties' xmlns:ns1='http://purl.org/dc/elements/1.1/'" w:xpath="/ns0:coreProperties[1]/ns1:title[1]" w:storeItemID="{6C3C8BC8-F283-45AE-878A-BAB7291924A1}"/>
      <w:text/>
    </w:sdtPr>
    <w:sdtContent>
      <w:p w:rsidR="00376CE6" w:rsidRDefault="00376CE6">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tl/>
          </w:rPr>
          <w:t>محاضرة في الالتصاق كسبب من اسباب كسب الملكية.........د.رعد عداي حسين</w:t>
        </w:r>
      </w:p>
    </w:sdtContent>
  </w:sdt>
  <w:p w:rsidR="00376CE6" w:rsidRDefault="00376C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9123F"/>
    <w:multiLevelType w:val="hybridMultilevel"/>
    <w:tmpl w:val="22CA14F6"/>
    <w:lvl w:ilvl="0" w:tplc="0409000F">
      <w:start w:val="1"/>
      <w:numFmt w:val="decimal"/>
      <w:lvlText w:val="%1."/>
      <w:lvlJc w:val="left"/>
      <w:pPr>
        <w:ind w:left="804" w:hanging="360"/>
      </w:p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
    <w:nsid w:val="331F5A90"/>
    <w:multiLevelType w:val="hybridMultilevel"/>
    <w:tmpl w:val="2A462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BA7A24"/>
    <w:multiLevelType w:val="hybridMultilevel"/>
    <w:tmpl w:val="EF5E6E28"/>
    <w:lvl w:ilvl="0" w:tplc="0409000F">
      <w:start w:val="1"/>
      <w:numFmt w:val="decimal"/>
      <w:lvlText w:val="%1."/>
      <w:lvlJc w:val="left"/>
      <w:pPr>
        <w:ind w:left="521" w:hanging="360"/>
      </w:pPr>
    </w:lvl>
    <w:lvl w:ilvl="1" w:tplc="04090019" w:tentative="1">
      <w:start w:val="1"/>
      <w:numFmt w:val="lowerLetter"/>
      <w:lvlText w:val="%2."/>
      <w:lvlJc w:val="left"/>
      <w:pPr>
        <w:ind w:left="1241" w:hanging="360"/>
      </w:pPr>
    </w:lvl>
    <w:lvl w:ilvl="2" w:tplc="0409001B" w:tentative="1">
      <w:start w:val="1"/>
      <w:numFmt w:val="lowerRoman"/>
      <w:lvlText w:val="%3."/>
      <w:lvlJc w:val="right"/>
      <w:pPr>
        <w:ind w:left="1961" w:hanging="180"/>
      </w:pPr>
    </w:lvl>
    <w:lvl w:ilvl="3" w:tplc="0409000F" w:tentative="1">
      <w:start w:val="1"/>
      <w:numFmt w:val="decimal"/>
      <w:lvlText w:val="%4."/>
      <w:lvlJc w:val="left"/>
      <w:pPr>
        <w:ind w:left="2681" w:hanging="360"/>
      </w:pPr>
    </w:lvl>
    <w:lvl w:ilvl="4" w:tplc="04090019" w:tentative="1">
      <w:start w:val="1"/>
      <w:numFmt w:val="lowerLetter"/>
      <w:lvlText w:val="%5."/>
      <w:lvlJc w:val="left"/>
      <w:pPr>
        <w:ind w:left="3401" w:hanging="360"/>
      </w:pPr>
    </w:lvl>
    <w:lvl w:ilvl="5" w:tplc="0409001B" w:tentative="1">
      <w:start w:val="1"/>
      <w:numFmt w:val="lowerRoman"/>
      <w:lvlText w:val="%6."/>
      <w:lvlJc w:val="right"/>
      <w:pPr>
        <w:ind w:left="4121" w:hanging="180"/>
      </w:pPr>
    </w:lvl>
    <w:lvl w:ilvl="6" w:tplc="0409000F" w:tentative="1">
      <w:start w:val="1"/>
      <w:numFmt w:val="decimal"/>
      <w:lvlText w:val="%7."/>
      <w:lvlJc w:val="left"/>
      <w:pPr>
        <w:ind w:left="4841" w:hanging="360"/>
      </w:pPr>
    </w:lvl>
    <w:lvl w:ilvl="7" w:tplc="04090019" w:tentative="1">
      <w:start w:val="1"/>
      <w:numFmt w:val="lowerLetter"/>
      <w:lvlText w:val="%8."/>
      <w:lvlJc w:val="left"/>
      <w:pPr>
        <w:ind w:left="5561" w:hanging="360"/>
      </w:pPr>
    </w:lvl>
    <w:lvl w:ilvl="8" w:tplc="0409001B" w:tentative="1">
      <w:start w:val="1"/>
      <w:numFmt w:val="lowerRoman"/>
      <w:lvlText w:val="%9."/>
      <w:lvlJc w:val="right"/>
      <w:pPr>
        <w:ind w:left="6281" w:hanging="180"/>
      </w:pPr>
    </w:lvl>
  </w:abstractNum>
  <w:abstractNum w:abstractNumId="3">
    <w:nsid w:val="49AC0C3D"/>
    <w:multiLevelType w:val="hybridMultilevel"/>
    <w:tmpl w:val="57E0C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1D1629B"/>
    <w:multiLevelType w:val="hybridMultilevel"/>
    <w:tmpl w:val="22CA14F6"/>
    <w:lvl w:ilvl="0" w:tplc="0409000F">
      <w:start w:val="1"/>
      <w:numFmt w:val="decimal"/>
      <w:lvlText w:val="%1."/>
      <w:lvlJc w:val="left"/>
      <w:pPr>
        <w:ind w:left="804" w:hanging="360"/>
      </w:p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5">
    <w:nsid w:val="7B5E26AF"/>
    <w:multiLevelType w:val="hybridMultilevel"/>
    <w:tmpl w:val="B2F4AF62"/>
    <w:lvl w:ilvl="0" w:tplc="70B43B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776F6"/>
    <w:rsid w:val="00075706"/>
    <w:rsid w:val="0008162D"/>
    <w:rsid w:val="001D65DE"/>
    <w:rsid w:val="00211359"/>
    <w:rsid w:val="002A198D"/>
    <w:rsid w:val="002D0196"/>
    <w:rsid w:val="002D230C"/>
    <w:rsid w:val="002E370F"/>
    <w:rsid w:val="00303C8E"/>
    <w:rsid w:val="00376CE6"/>
    <w:rsid w:val="00427A7F"/>
    <w:rsid w:val="00496D53"/>
    <w:rsid w:val="004E0981"/>
    <w:rsid w:val="004F43E4"/>
    <w:rsid w:val="00527F63"/>
    <w:rsid w:val="00547019"/>
    <w:rsid w:val="005B3A1D"/>
    <w:rsid w:val="006349B3"/>
    <w:rsid w:val="00761B9E"/>
    <w:rsid w:val="00797FC9"/>
    <w:rsid w:val="007E277F"/>
    <w:rsid w:val="00802733"/>
    <w:rsid w:val="00820550"/>
    <w:rsid w:val="00850779"/>
    <w:rsid w:val="00962077"/>
    <w:rsid w:val="009D1026"/>
    <w:rsid w:val="00A64277"/>
    <w:rsid w:val="00AC7ACC"/>
    <w:rsid w:val="00B2680F"/>
    <w:rsid w:val="00B776F6"/>
    <w:rsid w:val="00D97321"/>
    <w:rsid w:val="00DE5DA3"/>
    <w:rsid w:val="00E73CC9"/>
    <w:rsid w:val="00F51E40"/>
    <w:rsid w:val="00F6210D"/>
    <w:rsid w:val="00F845A9"/>
    <w:rsid w:val="00FD66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6F6"/>
    <w:pPr>
      <w:ind w:left="720"/>
      <w:contextualSpacing/>
    </w:pPr>
  </w:style>
  <w:style w:type="paragraph" w:styleId="Header">
    <w:name w:val="header"/>
    <w:basedOn w:val="Normal"/>
    <w:link w:val="HeaderChar"/>
    <w:uiPriority w:val="99"/>
    <w:unhideWhenUsed/>
    <w:rsid w:val="00376CE6"/>
    <w:pPr>
      <w:tabs>
        <w:tab w:val="center" w:pos="4320"/>
        <w:tab w:val="right" w:pos="8640"/>
      </w:tabs>
      <w:spacing w:after="0" w:line="240" w:lineRule="auto"/>
    </w:pPr>
  </w:style>
  <w:style w:type="character" w:customStyle="1" w:styleId="HeaderChar">
    <w:name w:val="Header Char"/>
    <w:basedOn w:val="DefaultParagraphFont"/>
    <w:link w:val="Header"/>
    <w:uiPriority w:val="99"/>
    <w:rsid w:val="00376CE6"/>
  </w:style>
  <w:style w:type="paragraph" w:styleId="Footer">
    <w:name w:val="footer"/>
    <w:basedOn w:val="Normal"/>
    <w:link w:val="FooterChar"/>
    <w:uiPriority w:val="99"/>
    <w:unhideWhenUsed/>
    <w:rsid w:val="00376CE6"/>
    <w:pPr>
      <w:tabs>
        <w:tab w:val="center" w:pos="4320"/>
        <w:tab w:val="right" w:pos="8640"/>
      </w:tabs>
      <w:spacing w:after="0" w:line="240" w:lineRule="auto"/>
    </w:pPr>
  </w:style>
  <w:style w:type="character" w:customStyle="1" w:styleId="FooterChar">
    <w:name w:val="Footer Char"/>
    <w:basedOn w:val="DefaultParagraphFont"/>
    <w:link w:val="Footer"/>
    <w:uiPriority w:val="99"/>
    <w:rsid w:val="00376CE6"/>
  </w:style>
  <w:style w:type="paragraph" w:styleId="BalloonText">
    <w:name w:val="Balloon Text"/>
    <w:basedOn w:val="Normal"/>
    <w:link w:val="BalloonTextChar"/>
    <w:uiPriority w:val="99"/>
    <w:semiHidden/>
    <w:unhideWhenUsed/>
    <w:rsid w:val="00376C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6CE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DFD11EA8B3145CD96E03B4308C18DE6"/>
        <w:category>
          <w:name w:val="General"/>
          <w:gallery w:val="placeholder"/>
        </w:category>
        <w:types>
          <w:type w:val="bbPlcHdr"/>
        </w:types>
        <w:behaviors>
          <w:behavior w:val="content"/>
        </w:behaviors>
        <w:guid w:val="{B87E3486-FB86-4984-A8B6-5094330A9079}"/>
      </w:docPartPr>
      <w:docPartBody>
        <w:p w:rsidR="00000000" w:rsidRDefault="0022121D" w:rsidP="0022121D">
          <w:pPr>
            <w:pStyle w:val="4DFD11EA8B3145CD96E03B4308C18DE6"/>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21D"/>
    <w:rsid w:val="0022121D"/>
    <w:rsid w:val="00BF5A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0219031992F4E268D2C926DCECC8E1C">
    <w:name w:val="90219031992F4E268D2C926DCECC8E1C"/>
    <w:rsid w:val="0022121D"/>
  </w:style>
  <w:style w:type="paragraph" w:customStyle="1" w:styleId="4DFD11EA8B3145CD96E03B4308C18DE6">
    <w:name w:val="4DFD11EA8B3145CD96E03B4308C18DE6"/>
    <w:rsid w:val="0022121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0219031992F4E268D2C926DCECC8E1C">
    <w:name w:val="90219031992F4E268D2C926DCECC8E1C"/>
    <w:rsid w:val="0022121D"/>
  </w:style>
  <w:style w:type="paragraph" w:customStyle="1" w:styleId="4DFD11EA8B3145CD96E03B4308C18DE6">
    <w:name w:val="4DFD11EA8B3145CD96E03B4308C18DE6"/>
    <w:rsid w:val="002212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B11B5-FD37-4B31-9BFD-931CFF6DA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1</Pages>
  <Words>1007</Words>
  <Characters>5742</Characters>
  <Application>Microsoft Office Word</Application>
  <DocSecurity>0</DocSecurity>
  <Lines>47</Lines>
  <Paragraphs>13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6736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محاضرة في الالتصاق كسبب من اسباب كسب الملكية.........د.رعد عداي حسين</dc:title>
  <dc:subject/>
  <dc:creator>alzaizafoon</dc:creator>
  <cp:keywords/>
  <dc:description/>
  <cp:lastModifiedBy>pc</cp:lastModifiedBy>
  <cp:revision>25</cp:revision>
  <dcterms:created xsi:type="dcterms:W3CDTF">2017-11-04T05:53:00Z</dcterms:created>
  <dcterms:modified xsi:type="dcterms:W3CDTF">2017-11-05T19:36:00Z</dcterms:modified>
</cp:coreProperties>
</file>