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-6"/>
        <w:bidiVisual/>
        <w:tblW w:w="8584" w:type="dxa"/>
        <w:tblLook w:val="04A0" w:firstRow="1" w:lastRow="0" w:firstColumn="1" w:lastColumn="0" w:noHBand="0" w:noVBand="1"/>
      </w:tblPr>
      <w:tblGrid>
        <w:gridCol w:w="4296"/>
        <w:gridCol w:w="4288"/>
      </w:tblGrid>
      <w:tr w:rsidR="00DB742E" w:rsidTr="00AA627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96" w:type="dxa"/>
          </w:tcPr>
          <w:p w:rsidR="00DB742E" w:rsidRDefault="00DB742E" w:rsidP="00F6297E">
            <w:pPr>
              <w:rPr>
                <w:rtl/>
              </w:rPr>
            </w:pPr>
            <w:bookmarkStart w:id="0" w:name="_GoBack"/>
            <w:bookmarkEnd w:id="0"/>
            <w:r>
              <w:rPr>
                <w:rFonts w:hint="cs"/>
                <w:rtl/>
              </w:rPr>
              <w:t xml:space="preserve">الاسبوع </w:t>
            </w:r>
          </w:p>
        </w:tc>
        <w:tc>
          <w:tcPr>
            <w:tcW w:w="4288" w:type="dxa"/>
          </w:tcPr>
          <w:p w:rsidR="00DB742E" w:rsidRDefault="00DB742E" w:rsidP="00F6297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>الموضوع</w:t>
            </w:r>
          </w:p>
        </w:tc>
      </w:tr>
      <w:tr w:rsidR="00051DBB" w:rsidTr="00AA62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96" w:type="dxa"/>
          </w:tcPr>
          <w:p w:rsidR="00051DBB" w:rsidRDefault="00051DBB" w:rsidP="00DD30A7">
            <w:pPr>
              <w:rPr>
                <w:rtl/>
              </w:rPr>
            </w:pPr>
            <w:r>
              <w:rPr>
                <w:rFonts w:hint="cs"/>
                <w:rtl/>
              </w:rPr>
              <w:t>الاسبوع الاول</w:t>
            </w:r>
          </w:p>
        </w:tc>
        <w:tc>
          <w:tcPr>
            <w:tcW w:w="4288" w:type="dxa"/>
          </w:tcPr>
          <w:p w:rsidR="00051DBB" w:rsidRDefault="00051DBB" w:rsidP="00F629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 xml:space="preserve">طرق استنباط دلالة النصوص / </w:t>
            </w:r>
            <w:r w:rsidR="00044BB8">
              <w:rPr>
                <w:rFonts w:hint="cs"/>
                <w:rtl/>
              </w:rPr>
              <w:t>الدلالة المفهومية للكتاب</w:t>
            </w:r>
          </w:p>
        </w:tc>
      </w:tr>
      <w:tr w:rsidR="00051DBB" w:rsidTr="00AA627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96" w:type="dxa"/>
          </w:tcPr>
          <w:p w:rsidR="00051DBB" w:rsidRDefault="00051DBB" w:rsidP="00DD30A7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الاسبوع الاول </w:t>
            </w:r>
          </w:p>
        </w:tc>
        <w:tc>
          <w:tcPr>
            <w:tcW w:w="4288" w:type="dxa"/>
          </w:tcPr>
          <w:p w:rsidR="00051DBB" w:rsidRDefault="002B7243" w:rsidP="00F6297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>الدلالة المفهومية للسنة</w:t>
            </w:r>
          </w:p>
        </w:tc>
      </w:tr>
      <w:tr w:rsidR="00902E13" w:rsidTr="00AA62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96" w:type="dxa"/>
          </w:tcPr>
          <w:p w:rsidR="00902E13" w:rsidRDefault="00902E13" w:rsidP="00DD30A7">
            <w:pPr>
              <w:rPr>
                <w:rtl/>
              </w:rPr>
            </w:pPr>
            <w:r>
              <w:rPr>
                <w:rFonts w:hint="cs"/>
                <w:rtl/>
              </w:rPr>
              <w:t>الاسبوع الثاني</w:t>
            </w:r>
          </w:p>
        </w:tc>
        <w:tc>
          <w:tcPr>
            <w:tcW w:w="4288" w:type="dxa"/>
          </w:tcPr>
          <w:p w:rsidR="00902E13" w:rsidRDefault="00902E13" w:rsidP="00F629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>دلالة الاقتضاء</w:t>
            </w:r>
          </w:p>
        </w:tc>
      </w:tr>
      <w:tr w:rsidR="00902E13" w:rsidTr="00AA627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96" w:type="dxa"/>
          </w:tcPr>
          <w:p w:rsidR="00902E13" w:rsidRDefault="00902E13" w:rsidP="00DD30A7">
            <w:pPr>
              <w:rPr>
                <w:rtl/>
              </w:rPr>
            </w:pPr>
            <w:r>
              <w:rPr>
                <w:rFonts w:hint="cs"/>
                <w:rtl/>
              </w:rPr>
              <w:t>الاسبوع الثاني</w:t>
            </w:r>
          </w:p>
        </w:tc>
        <w:tc>
          <w:tcPr>
            <w:tcW w:w="4288" w:type="dxa"/>
          </w:tcPr>
          <w:p w:rsidR="00902E13" w:rsidRDefault="00902E13" w:rsidP="00F6297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>و دلالة الاشارة</w:t>
            </w:r>
          </w:p>
        </w:tc>
      </w:tr>
      <w:tr w:rsidR="00902E13" w:rsidTr="00AA62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96" w:type="dxa"/>
          </w:tcPr>
          <w:p w:rsidR="00902E13" w:rsidRDefault="00902E13" w:rsidP="00DD30A7">
            <w:pPr>
              <w:rPr>
                <w:rtl/>
              </w:rPr>
            </w:pPr>
            <w:r>
              <w:rPr>
                <w:rFonts w:hint="cs"/>
                <w:rtl/>
              </w:rPr>
              <w:t>الاسبوع الثالث</w:t>
            </w:r>
          </w:p>
        </w:tc>
        <w:tc>
          <w:tcPr>
            <w:tcW w:w="4288" w:type="dxa"/>
          </w:tcPr>
          <w:p w:rsidR="00902E13" w:rsidRDefault="00902E13" w:rsidP="00F629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>دلالة التنبيه</w:t>
            </w:r>
            <w:r w:rsidR="003B323F">
              <w:rPr>
                <w:rFonts w:hint="cs"/>
                <w:rtl/>
              </w:rPr>
              <w:t xml:space="preserve"> و الايماء</w:t>
            </w:r>
          </w:p>
        </w:tc>
      </w:tr>
      <w:tr w:rsidR="00902E13" w:rsidTr="00AA627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96" w:type="dxa"/>
          </w:tcPr>
          <w:p w:rsidR="00902E13" w:rsidRDefault="00902E13" w:rsidP="00DD30A7">
            <w:pPr>
              <w:rPr>
                <w:rtl/>
              </w:rPr>
            </w:pPr>
            <w:r>
              <w:rPr>
                <w:rFonts w:hint="cs"/>
                <w:rtl/>
              </w:rPr>
              <w:t>الاسبوع الثالث</w:t>
            </w:r>
          </w:p>
          <w:p w:rsidR="00902E13" w:rsidRDefault="00902E13" w:rsidP="00DD30A7">
            <w:pPr>
              <w:rPr>
                <w:rtl/>
              </w:rPr>
            </w:pPr>
          </w:p>
        </w:tc>
        <w:tc>
          <w:tcPr>
            <w:tcW w:w="4288" w:type="dxa"/>
          </w:tcPr>
          <w:p w:rsidR="00902E13" w:rsidRDefault="003B323F" w:rsidP="00F6297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 xml:space="preserve"> تقسيم المفهوم |</w:t>
            </w:r>
            <w:r w:rsidR="00902E13">
              <w:rPr>
                <w:rFonts w:hint="cs"/>
                <w:rtl/>
              </w:rPr>
              <w:t xml:space="preserve">مفهوم الموافقة </w:t>
            </w:r>
          </w:p>
        </w:tc>
      </w:tr>
      <w:tr w:rsidR="00902E13" w:rsidTr="00AA62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96" w:type="dxa"/>
          </w:tcPr>
          <w:p w:rsidR="00902E13" w:rsidRDefault="00902E13" w:rsidP="00DD30A7">
            <w:pPr>
              <w:rPr>
                <w:rtl/>
              </w:rPr>
            </w:pPr>
            <w:r>
              <w:rPr>
                <w:rFonts w:hint="cs"/>
                <w:rtl/>
              </w:rPr>
              <w:t>الاسبوع الرابع</w:t>
            </w:r>
          </w:p>
        </w:tc>
        <w:tc>
          <w:tcPr>
            <w:tcW w:w="4288" w:type="dxa"/>
          </w:tcPr>
          <w:p w:rsidR="00902E13" w:rsidRDefault="00902E13" w:rsidP="00F629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>مفهوم المخالفة</w:t>
            </w:r>
          </w:p>
        </w:tc>
      </w:tr>
      <w:tr w:rsidR="00902E13" w:rsidTr="00AA627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96" w:type="dxa"/>
          </w:tcPr>
          <w:p w:rsidR="00902E13" w:rsidRDefault="00902E13" w:rsidP="00DD30A7">
            <w:pPr>
              <w:rPr>
                <w:rtl/>
              </w:rPr>
            </w:pPr>
            <w:r>
              <w:rPr>
                <w:rFonts w:hint="cs"/>
                <w:rtl/>
              </w:rPr>
              <w:t>الاسبوع الرابع</w:t>
            </w:r>
          </w:p>
        </w:tc>
        <w:tc>
          <w:tcPr>
            <w:tcW w:w="4288" w:type="dxa"/>
          </w:tcPr>
          <w:p w:rsidR="00902E13" w:rsidRDefault="003B323F" w:rsidP="003B323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>اقسام المفهوم المخالف</w:t>
            </w:r>
          </w:p>
        </w:tc>
      </w:tr>
      <w:tr w:rsidR="00902E13" w:rsidTr="00AA62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96" w:type="dxa"/>
          </w:tcPr>
          <w:p w:rsidR="00902E13" w:rsidRDefault="00902E13" w:rsidP="00DD30A7">
            <w:pPr>
              <w:rPr>
                <w:rtl/>
              </w:rPr>
            </w:pPr>
            <w:r>
              <w:rPr>
                <w:rFonts w:hint="cs"/>
                <w:rtl/>
              </w:rPr>
              <w:t>الاسبوع الخامس</w:t>
            </w:r>
          </w:p>
        </w:tc>
        <w:tc>
          <w:tcPr>
            <w:tcW w:w="4288" w:type="dxa"/>
          </w:tcPr>
          <w:p w:rsidR="00902E13" w:rsidRDefault="003B323F" w:rsidP="00F629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>مفهوم الشرط</w:t>
            </w:r>
            <w:r w:rsidR="0018399F">
              <w:rPr>
                <w:rFonts w:hint="cs"/>
                <w:rtl/>
              </w:rPr>
              <w:t xml:space="preserve"> و مفهوم الوصف</w:t>
            </w:r>
          </w:p>
        </w:tc>
      </w:tr>
      <w:tr w:rsidR="00902E13" w:rsidTr="00AA627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96" w:type="dxa"/>
          </w:tcPr>
          <w:p w:rsidR="00902E13" w:rsidRDefault="00902E13" w:rsidP="00DD30A7">
            <w:pPr>
              <w:rPr>
                <w:rtl/>
              </w:rPr>
            </w:pPr>
            <w:r>
              <w:rPr>
                <w:rFonts w:hint="cs"/>
                <w:rtl/>
              </w:rPr>
              <w:t>الاسبوع الخامس</w:t>
            </w:r>
          </w:p>
        </w:tc>
        <w:tc>
          <w:tcPr>
            <w:tcW w:w="4288" w:type="dxa"/>
          </w:tcPr>
          <w:p w:rsidR="00902E13" w:rsidRDefault="0018399F" w:rsidP="00F6297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>مفهوم الغاية و مفهوم الحصر</w:t>
            </w:r>
          </w:p>
        </w:tc>
      </w:tr>
      <w:tr w:rsidR="00902E13" w:rsidTr="00AA62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96" w:type="dxa"/>
          </w:tcPr>
          <w:p w:rsidR="00902E13" w:rsidRDefault="00902E13" w:rsidP="00DD30A7">
            <w:pPr>
              <w:rPr>
                <w:rtl/>
              </w:rPr>
            </w:pPr>
            <w:r>
              <w:rPr>
                <w:rFonts w:hint="cs"/>
                <w:rtl/>
              </w:rPr>
              <w:t>الاسبوع السادس</w:t>
            </w:r>
          </w:p>
        </w:tc>
        <w:tc>
          <w:tcPr>
            <w:tcW w:w="4288" w:type="dxa"/>
          </w:tcPr>
          <w:p w:rsidR="00902E13" w:rsidRDefault="0018399F" w:rsidP="00F629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>مفهوم العدد و اللقب</w:t>
            </w:r>
          </w:p>
        </w:tc>
      </w:tr>
      <w:tr w:rsidR="0018399F" w:rsidTr="00AA627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96" w:type="dxa"/>
          </w:tcPr>
          <w:p w:rsidR="0018399F" w:rsidRDefault="0018399F" w:rsidP="00DD30A7">
            <w:pPr>
              <w:rPr>
                <w:rtl/>
              </w:rPr>
            </w:pPr>
            <w:r>
              <w:rPr>
                <w:rFonts w:hint="cs"/>
                <w:rtl/>
              </w:rPr>
              <w:t>الاسبوع السادس</w:t>
            </w:r>
          </w:p>
        </w:tc>
        <w:tc>
          <w:tcPr>
            <w:tcW w:w="4288" w:type="dxa"/>
          </w:tcPr>
          <w:p w:rsidR="0018399F" w:rsidRDefault="0018399F" w:rsidP="00F6297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>الدلالة المجملة و اقسامها</w:t>
            </w:r>
          </w:p>
        </w:tc>
      </w:tr>
      <w:tr w:rsidR="0018399F" w:rsidTr="00AA62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96" w:type="dxa"/>
          </w:tcPr>
          <w:p w:rsidR="0018399F" w:rsidRDefault="0018399F" w:rsidP="00DD30A7">
            <w:pPr>
              <w:rPr>
                <w:rtl/>
              </w:rPr>
            </w:pPr>
            <w:r>
              <w:rPr>
                <w:rFonts w:hint="cs"/>
                <w:rtl/>
              </w:rPr>
              <w:t>الاسبوع السابع</w:t>
            </w:r>
          </w:p>
        </w:tc>
        <w:tc>
          <w:tcPr>
            <w:tcW w:w="4288" w:type="dxa"/>
          </w:tcPr>
          <w:p w:rsidR="0018399F" w:rsidRDefault="0018399F" w:rsidP="00F629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>طرق معالجة الدلالة المجملة</w:t>
            </w:r>
          </w:p>
        </w:tc>
      </w:tr>
      <w:tr w:rsidR="0018399F" w:rsidTr="00AA627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96" w:type="dxa"/>
          </w:tcPr>
          <w:p w:rsidR="0018399F" w:rsidRDefault="0018399F" w:rsidP="00DD30A7">
            <w:pPr>
              <w:rPr>
                <w:rtl/>
              </w:rPr>
            </w:pPr>
            <w:r>
              <w:rPr>
                <w:rFonts w:hint="cs"/>
                <w:rtl/>
              </w:rPr>
              <w:t>الاسبوع السابع</w:t>
            </w:r>
          </w:p>
        </w:tc>
        <w:tc>
          <w:tcPr>
            <w:tcW w:w="4288" w:type="dxa"/>
          </w:tcPr>
          <w:p w:rsidR="0018399F" w:rsidRDefault="0018399F" w:rsidP="00F6297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>العموم و التخصيص</w:t>
            </w:r>
          </w:p>
        </w:tc>
      </w:tr>
      <w:tr w:rsidR="0018399F" w:rsidTr="00AA62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96" w:type="dxa"/>
          </w:tcPr>
          <w:p w:rsidR="0018399F" w:rsidRDefault="0018399F" w:rsidP="00DD30A7">
            <w:pPr>
              <w:rPr>
                <w:rtl/>
              </w:rPr>
            </w:pPr>
            <w:r>
              <w:rPr>
                <w:rFonts w:hint="cs"/>
                <w:rtl/>
              </w:rPr>
              <w:t>الاسبوع الثامن</w:t>
            </w:r>
          </w:p>
        </w:tc>
        <w:tc>
          <w:tcPr>
            <w:tcW w:w="4288" w:type="dxa"/>
          </w:tcPr>
          <w:p w:rsidR="0018399F" w:rsidRDefault="0018399F" w:rsidP="00F629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>الاطلاق و التقييد</w:t>
            </w:r>
          </w:p>
        </w:tc>
      </w:tr>
      <w:tr w:rsidR="0018399F" w:rsidTr="00AA627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96" w:type="dxa"/>
          </w:tcPr>
          <w:p w:rsidR="0018399F" w:rsidRDefault="0018399F" w:rsidP="00DD30A7">
            <w:pPr>
              <w:rPr>
                <w:rtl/>
              </w:rPr>
            </w:pPr>
            <w:r>
              <w:rPr>
                <w:rFonts w:hint="cs"/>
                <w:rtl/>
              </w:rPr>
              <w:t>الاسبوع الثامن</w:t>
            </w:r>
          </w:p>
        </w:tc>
        <w:tc>
          <w:tcPr>
            <w:tcW w:w="4288" w:type="dxa"/>
          </w:tcPr>
          <w:p w:rsidR="0018399F" w:rsidRDefault="0018399F" w:rsidP="00F6297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>التعارض / معنى التعارض</w:t>
            </w:r>
          </w:p>
        </w:tc>
      </w:tr>
      <w:tr w:rsidR="0018399F" w:rsidTr="00AA62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96" w:type="dxa"/>
          </w:tcPr>
          <w:p w:rsidR="0018399F" w:rsidRDefault="0018399F" w:rsidP="00DD30A7">
            <w:pPr>
              <w:rPr>
                <w:rtl/>
              </w:rPr>
            </w:pPr>
            <w:r>
              <w:rPr>
                <w:rFonts w:hint="cs"/>
                <w:rtl/>
              </w:rPr>
              <w:t>الاسبوع التاسع</w:t>
            </w:r>
          </w:p>
        </w:tc>
        <w:tc>
          <w:tcPr>
            <w:tcW w:w="4288" w:type="dxa"/>
          </w:tcPr>
          <w:p w:rsidR="0018399F" w:rsidRDefault="0018399F" w:rsidP="00F629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>اسباب التعارض</w:t>
            </w:r>
          </w:p>
        </w:tc>
      </w:tr>
      <w:tr w:rsidR="0018399F" w:rsidTr="00AA627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96" w:type="dxa"/>
          </w:tcPr>
          <w:p w:rsidR="0018399F" w:rsidRDefault="0018399F" w:rsidP="00DD30A7">
            <w:pPr>
              <w:rPr>
                <w:rtl/>
              </w:rPr>
            </w:pPr>
            <w:r>
              <w:rPr>
                <w:rFonts w:hint="cs"/>
                <w:rtl/>
              </w:rPr>
              <w:t>الاسبوع التاسع</w:t>
            </w:r>
          </w:p>
        </w:tc>
        <w:tc>
          <w:tcPr>
            <w:tcW w:w="4288" w:type="dxa"/>
          </w:tcPr>
          <w:p w:rsidR="0018399F" w:rsidRDefault="0018399F" w:rsidP="00F6297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>صور التعارض الحقيقي</w:t>
            </w:r>
          </w:p>
        </w:tc>
      </w:tr>
      <w:tr w:rsidR="0018399F" w:rsidTr="00AA62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96" w:type="dxa"/>
          </w:tcPr>
          <w:p w:rsidR="0018399F" w:rsidRDefault="0018399F" w:rsidP="00DD30A7">
            <w:pPr>
              <w:rPr>
                <w:rtl/>
              </w:rPr>
            </w:pPr>
            <w:r>
              <w:rPr>
                <w:rFonts w:hint="cs"/>
                <w:rtl/>
              </w:rPr>
              <w:t>الاسبوع العاشر</w:t>
            </w:r>
          </w:p>
        </w:tc>
        <w:tc>
          <w:tcPr>
            <w:tcW w:w="4288" w:type="dxa"/>
          </w:tcPr>
          <w:p w:rsidR="0018399F" w:rsidRDefault="0018399F" w:rsidP="00F629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>طرق معالجة التعارض</w:t>
            </w:r>
          </w:p>
        </w:tc>
      </w:tr>
      <w:tr w:rsidR="0018399F" w:rsidTr="00AA627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96" w:type="dxa"/>
          </w:tcPr>
          <w:p w:rsidR="0018399F" w:rsidRDefault="0018399F" w:rsidP="00DD30A7">
            <w:pPr>
              <w:rPr>
                <w:rtl/>
              </w:rPr>
            </w:pPr>
            <w:r>
              <w:rPr>
                <w:rFonts w:hint="cs"/>
                <w:rtl/>
              </w:rPr>
              <w:t>الاسبوع العاشر</w:t>
            </w:r>
          </w:p>
        </w:tc>
        <w:tc>
          <w:tcPr>
            <w:tcW w:w="4288" w:type="dxa"/>
          </w:tcPr>
          <w:p w:rsidR="0018399F" w:rsidRDefault="0018399F" w:rsidP="00F6297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>معالجة التعارض بالمرجحات المنصوصة</w:t>
            </w:r>
          </w:p>
        </w:tc>
      </w:tr>
      <w:tr w:rsidR="0018399F" w:rsidTr="00AA62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96" w:type="dxa"/>
          </w:tcPr>
          <w:p w:rsidR="0018399F" w:rsidRDefault="0018399F" w:rsidP="00DD30A7">
            <w:pPr>
              <w:rPr>
                <w:rtl/>
              </w:rPr>
            </w:pPr>
            <w:r>
              <w:rPr>
                <w:rFonts w:hint="cs"/>
                <w:rtl/>
              </w:rPr>
              <w:t>الاسبوع الحادي عشر</w:t>
            </w:r>
          </w:p>
        </w:tc>
        <w:tc>
          <w:tcPr>
            <w:tcW w:w="4288" w:type="dxa"/>
          </w:tcPr>
          <w:p w:rsidR="0018399F" w:rsidRDefault="0018399F" w:rsidP="00F629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>معالجة التعارض بالمرجحات غير المنصوصة</w:t>
            </w:r>
          </w:p>
        </w:tc>
      </w:tr>
      <w:tr w:rsidR="0018399F" w:rsidTr="00AA627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96" w:type="dxa"/>
          </w:tcPr>
          <w:p w:rsidR="0018399F" w:rsidRDefault="0018399F" w:rsidP="00DD30A7">
            <w:pPr>
              <w:rPr>
                <w:rtl/>
              </w:rPr>
            </w:pPr>
            <w:r>
              <w:rPr>
                <w:rFonts w:hint="cs"/>
                <w:rtl/>
              </w:rPr>
              <w:t>الاسبوع الحادي عشر</w:t>
            </w:r>
          </w:p>
        </w:tc>
        <w:tc>
          <w:tcPr>
            <w:tcW w:w="4288" w:type="dxa"/>
          </w:tcPr>
          <w:p w:rsidR="0018399F" w:rsidRDefault="0018399F" w:rsidP="00F6297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>طرق الاستنباط عند فقدان الدليل/ معناها و تقسيمها عند الامامية</w:t>
            </w:r>
          </w:p>
        </w:tc>
      </w:tr>
      <w:tr w:rsidR="0018399F" w:rsidTr="00AA62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96" w:type="dxa"/>
          </w:tcPr>
          <w:p w:rsidR="0018399F" w:rsidRDefault="0018399F" w:rsidP="00DD30A7">
            <w:pPr>
              <w:rPr>
                <w:rtl/>
              </w:rPr>
            </w:pPr>
            <w:r>
              <w:rPr>
                <w:rFonts w:hint="cs"/>
                <w:rtl/>
              </w:rPr>
              <w:t>الاسبوع الثاني عشر</w:t>
            </w:r>
          </w:p>
        </w:tc>
        <w:tc>
          <w:tcPr>
            <w:tcW w:w="4288" w:type="dxa"/>
          </w:tcPr>
          <w:p w:rsidR="0018399F" w:rsidRDefault="0018399F" w:rsidP="00F6297E">
            <w:pPr>
              <w:tabs>
                <w:tab w:val="left" w:pos="1392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>الاستصحاب و التخييير</w:t>
            </w:r>
          </w:p>
        </w:tc>
      </w:tr>
      <w:tr w:rsidR="0018399F" w:rsidTr="00AA627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96" w:type="dxa"/>
          </w:tcPr>
          <w:p w:rsidR="0018399F" w:rsidRDefault="0018399F" w:rsidP="00DD30A7">
            <w:pPr>
              <w:rPr>
                <w:rtl/>
              </w:rPr>
            </w:pPr>
            <w:r>
              <w:rPr>
                <w:rFonts w:hint="cs"/>
                <w:rtl/>
              </w:rPr>
              <w:t>الاسبوع الثاني عشر</w:t>
            </w:r>
          </w:p>
        </w:tc>
        <w:tc>
          <w:tcPr>
            <w:tcW w:w="4288" w:type="dxa"/>
          </w:tcPr>
          <w:p w:rsidR="0018399F" w:rsidRDefault="0018399F" w:rsidP="00F6297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>البراءة و الاحتياط</w:t>
            </w:r>
          </w:p>
        </w:tc>
      </w:tr>
      <w:tr w:rsidR="0018399F" w:rsidTr="00AA62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96" w:type="dxa"/>
          </w:tcPr>
          <w:p w:rsidR="0018399F" w:rsidRDefault="0018399F" w:rsidP="00DD30A7">
            <w:pPr>
              <w:rPr>
                <w:rtl/>
              </w:rPr>
            </w:pPr>
            <w:r>
              <w:rPr>
                <w:rFonts w:hint="cs"/>
                <w:rtl/>
              </w:rPr>
              <w:t>الاسبوع الثالث عشر</w:t>
            </w:r>
          </w:p>
        </w:tc>
        <w:tc>
          <w:tcPr>
            <w:tcW w:w="4288" w:type="dxa"/>
          </w:tcPr>
          <w:p w:rsidR="0018399F" w:rsidRDefault="000E1CF3" w:rsidP="00F629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 xml:space="preserve">طرق الاستنباط عند </w:t>
            </w:r>
            <w:r w:rsidR="0018399F">
              <w:rPr>
                <w:rFonts w:hint="cs"/>
                <w:rtl/>
              </w:rPr>
              <w:t xml:space="preserve">فقدان الدليل </w:t>
            </w:r>
            <w:r>
              <w:rPr>
                <w:rFonts w:hint="cs"/>
                <w:rtl/>
              </w:rPr>
              <w:t>/ عند الجمهور</w:t>
            </w:r>
          </w:p>
        </w:tc>
      </w:tr>
      <w:tr w:rsidR="0018399F" w:rsidTr="00AA627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96" w:type="dxa"/>
          </w:tcPr>
          <w:p w:rsidR="0018399F" w:rsidRDefault="0018399F" w:rsidP="00DD30A7">
            <w:pPr>
              <w:rPr>
                <w:rtl/>
              </w:rPr>
            </w:pPr>
            <w:r>
              <w:rPr>
                <w:rFonts w:hint="cs"/>
                <w:rtl/>
              </w:rPr>
              <w:t>الاسبوع الثالث عشر</w:t>
            </w:r>
          </w:p>
        </w:tc>
        <w:tc>
          <w:tcPr>
            <w:tcW w:w="4288" w:type="dxa"/>
          </w:tcPr>
          <w:p w:rsidR="0018399F" w:rsidRDefault="00C27313" w:rsidP="00153C53">
            <w:pPr>
              <w:tabs>
                <w:tab w:val="left" w:pos="1392"/>
              </w:tabs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>القياس و الاستصحاب</w:t>
            </w:r>
          </w:p>
        </w:tc>
      </w:tr>
      <w:tr w:rsidR="0018399F" w:rsidTr="00AA62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96" w:type="dxa"/>
          </w:tcPr>
          <w:p w:rsidR="0018399F" w:rsidRDefault="0018399F" w:rsidP="00DD30A7">
            <w:pPr>
              <w:rPr>
                <w:rtl/>
              </w:rPr>
            </w:pPr>
            <w:r>
              <w:rPr>
                <w:rFonts w:hint="cs"/>
                <w:rtl/>
              </w:rPr>
              <w:t>الاسبوع الرابع عشر</w:t>
            </w:r>
          </w:p>
        </w:tc>
        <w:tc>
          <w:tcPr>
            <w:tcW w:w="4288" w:type="dxa"/>
          </w:tcPr>
          <w:p w:rsidR="0018399F" w:rsidRDefault="001B3CE2" w:rsidP="00F629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>الاستحسان و سد الذرائع</w:t>
            </w:r>
          </w:p>
        </w:tc>
      </w:tr>
      <w:tr w:rsidR="0018399F" w:rsidTr="00AA627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96" w:type="dxa"/>
          </w:tcPr>
          <w:p w:rsidR="0018399F" w:rsidRDefault="0018399F" w:rsidP="00DD30A7">
            <w:pPr>
              <w:rPr>
                <w:rtl/>
              </w:rPr>
            </w:pPr>
            <w:r>
              <w:rPr>
                <w:rFonts w:hint="cs"/>
                <w:rtl/>
              </w:rPr>
              <w:lastRenderedPageBreak/>
              <w:t>الاسبوع الرابع عشر</w:t>
            </w:r>
          </w:p>
        </w:tc>
        <w:tc>
          <w:tcPr>
            <w:tcW w:w="4288" w:type="dxa"/>
          </w:tcPr>
          <w:p w:rsidR="0018399F" w:rsidRDefault="001B3CE2" w:rsidP="00F6297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>سد الذرائع</w:t>
            </w:r>
          </w:p>
        </w:tc>
      </w:tr>
      <w:tr w:rsidR="0018399F" w:rsidTr="00AA62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96" w:type="dxa"/>
          </w:tcPr>
          <w:p w:rsidR="0018399F" w:rsidRDefault="0018399F" w:rsidP="00DD30A7">
            <w:pPr>
              <w:rPr>
                <w:rtl/>
              </w:rPr>
            </w:pPr>
            <w:r>
              <w:rPr>
                <w:rFonts w:hint="cs"/>
                <w:rtl/>
              </w:rPr>
              <w:t>الاسبوع الخامس عشر</w:t>
            </w:r>
          </w:p>
        </w:tc>
        <w:tc>
          <w:tcPr>
            <w:tcW w:w="4288" w:type="dxa"/>
          </w:tcPr>
          <w:p w:rsidR="0018399F" w:rsidRDefault="0018399F" w:rsidP="00F629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>تطبيقات القواعد الفقهية الخمسة على  القواعد القانونية</w:t>
            </w:r>
          </w:p>
        </w:tc>
      </w:tr>
      <w:tr w:rsidR="0018399F" w:rsidTr="00AA627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96" w:type="dxa"/>
          </w:tcPr>
          <w:p w:rsidR="0018399F" w:rsidRDefault="0018399F" w:rsidP="00DD30A7">
            <w:pPr>
              <w:rPr>
                <w:rtl/>
              </w:rPr>
            </w:pPr>
            <w:r>
              <w:rPr>
                <w:rFonts w:hint="cs"/>
                <w:rtl/>
              </w:rPr>
              <w:t>الاسبوع الخامس عشر</w:t>
            </w:r>
          </w:p>
        </w:tc>
        <w:tc>
          <w:tcPr>
            <w:tcW w:w="4288" w:type="dxa"/>
          </w:tcPr>
          <w:p w:rsidR="0018399F" w:rsidRDefault="0018399F" w:rsidP="00F6297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 xml:space="preserve">سلطة المجتهد في مسائل الاجتهاد </w:t>
            </w:r>
          </w:p>
          <w:p w:rsidR="0018399F" w:rsidRDefault="0018399F" w:rsidP="00F6297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>سلطة المجتهد عند الفراغ التشريعي</w:t>
            </w:r>
          </w:p>
        </w:tc>
      </w:tr>
    </w:tbl>
    <w:p w:rsidR="005C5B95" w:rsidRPr="005C5B95" w:rsidRDefault="005C5B95" w:rsidP="005C5B95"/>
    <w:sectPr w:rsidR="005C5B95" w:rsidRPr="005C5B95" w:rsidSect="002E4190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38F6" w:rsidRDefault="008438F6" w:rsidP="00AA6278">
      <w:pPr>
        <w:spacing w:after="0" w:line="240" w:lineRule="auto"/>
      </w:pPr>
      <w:r>
        <w:separator/>
      </w:r>
    </w:p>
  </w:endnote>
  <w:endnote w:type="continuationSeparator" w:id="0">
    <w:p w:rsidR="008438F6" w:rsidRDefault="008438F6" w:rsidP="00AA62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38F6" w:rsidRDefault="008438F6" w:rsidP="00AA6278">
      <w:pPr>
        <w:spacing w:after="0" w:line="240" w:lineRule="auto"/>
      </w:pPr>
      <w:r>
        <w:separator/>
      </w:r>
    </w:p>
  </w:footnote>
  <w:footnote w:type="continuationSeparator" w:id="0">
    <w:p w:rsidR="008438F6" w:rsidRDefault="008438F6" w:rsidP="00AA62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3069C9"/>
    <w:multiLevelType w:val="hybridMultilevel"/>
    <w:tmpl w:val="25E8A2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D0760A"/>
    <w:multiLevelType w:val="hybridMultilevel"/>
    <w:tmpl w:val="A28C532E"/>
    <w:lvl w:ilvl="0" w:tplc="799843F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1737104"/>
    <w:multiLevelType w:val="hybridMultilevel"/>
    <w:tmpl w:val="EA00C6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E04E4D"/>
    <w:multiLevelType w:val="hybridMultilevel"/>
    <w:tmpl w:val="547ED5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5B95"/>
    <w:rsid w:val="00044BB8"/>
    <w:rsid w:val="00051DBB"/>
    <w:rsid w:val="000E1CF3"/>
    <w:rsid w:val="000E68D3"/>
    <w:rsid w:val="00101895"/>
    <w:rsid w:val="00153C53"/>
    <w:rsid w:val="0018399F"/>
    <w:rsid w:val="001B3CE2"/>
    <w:rsid w:val="001F3711"/>
    <w:rsid w:val="002B7243"/>
    <w:rsid w:val="002E4190"/>
    <w:rsid w:val="003B323F"/>
    <w:rsid w:val="003D336C"/>
    <w:rsid w:val="004120AA"/>
    <w:rsid w:val="00464C57"/>
    <w:rsid w:val="004F114D"/>
    <w:rsid w:val="005C5B95"/>
    <w:rsid w:val="005F2102"/>
    <w:rsid w:val="008438F6"/>
    <w:rsid w:val="00902E13"/>
    <w:rsid w:val="009F2992"/>
    <w:rsid w:val="00AA6278"/>
    <w:rsid w:val="00C27313"/>
    <w:rsid w:val="00CB7B83"/>
    <w:rsid w:val="00CF491D"/>
    <w:rsid w:val="00D36DF6"/>
    <w:rsid w:val="00DB742E"/>
    <w:rsid w:val="00DD30A7"/>
    <w:rsid w:val="00E6085F"/>
    <w:rsid w:val="00EA1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089AD66-E3AA-4B95-B107-D2B97A69B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paragraph" w:styleId="1">
    <w:name w:val="heading 1"/>
    <w:basedOn w:val="a"/>
    <w:link w:val="1Char"/>
    <w:uiPriority w:val="9"/>
    <w:qFormat/>
    <w:rsid w:val="005C5B95"/>
    <w:pPr>
      <w:bidi w:val="0"/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Char"/>
    <w:uiPriority w:val="9"/>
    <w:qFormat/>
    <w:rsid w:val="005C5B95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5C5B9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Char"/>
    <w:uiPriority w:val="9"/>
    <w:qFormat/>
    <w:rsid w:val="005C5B95"/>
    <w:pPr>
      <w:bidi w:val="0"/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5C5B9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Char">
    <w:name w:val="عنوان 2 Char"/>
    <w:basedOn w:val="a0"/>
    <w:link w:val="2"/>
    <w:uiPriority w:val="9"/>
    <w:rsid w:val="005C5B95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4Char">
    <w:name w:val="عنوان 4 Char"/>
    <w:basedOn w:val="a0"/>
    <w:link w:val="4"/>
    <w:uiPriority w:val="9"/>
    <w:rsid w:val="005C5B95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Char">
    <w:name w:val="عنوان 3 Char"/>
    <w:basedOn w:val="a0"/>
    <w:link w:val="3"/>
    <w:uiPriority w:val="9"/>
    <w:semiHidden/>
    <w:rsid w:val="005C5B9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pple-converted-space">
    <w:name w:val="apple-converted-space"/>
    <w:basedOn w:val="a0"/>
    <w:rsid w:val="005C5B95"/>
  </w:style>
  <w:style w:type="table" w:styleId="a3">
    <w:name w:val="Table Grid"/>
    <w:basedOn w:val="a1"/>
    <w:uiPriority w:val="59"/>
    <w:rsid w:val="00DB74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A16E6"/>
    <w:pPr>
      <w:ind w:left="720"/>
      <w:contextualSpacing/>
    </w:pPr>
  </w:style>
  <w:style w:type="paragraph" w:styleId="a5">
    <w:name w:val="header"/>
    <w:basedOn w:val="a"/>
    <w:link w:val="Char"/>
    <w:uiPriority w:val="99"/>
    <w:unhideWhenUsed/>
    <w:rsid w:val="00AA627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5"/>
    <w:uiPriority w:val="99"/>
    <w:rsid w:val="00AA6278"/>
  </w:style>
  <w:style w:type="paragraph" w:styleId="a6">
    <w:name w:val="footer"/>
    <w:basedOn w:val="a"/>
    <w:link w:val="Char0"/>
    <w:uiPriority w:val="99"/>
    <w:unhideWhenUsed/>
    <w:rsid w:val="00AA627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6"/>
    <w:uiPriority w:val="99"/>
    <w:rsid w:val="00AA6278"/>
  </w:style>
  <w:style w:type="table" w:styleId="10">
    <w:name w:val="Medium Shading 1"/>
    <w:basedOn w:val="a1"/>
    <w:uiPriority w:val="63"/>
    <w:rsid w:val="00AA6278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a7">
    <w:name w:val="Light List"/>
    <w:basedOn w:val="a1"/>
    <w:uiPriority w:val="61"/>
    <w:rsid w:val="00AA6278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">
    <w:name w:val="Light List Accent 1"/>
    <w:basedOn w:val="a1"/>
    <w:uiPriority w:val="61"/>
    <w:rsid w:val="00AA6278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6">
    <w:name w:val="Light Grid Accent 6"/>
    <w:basedOn w:val="a1"/>
    <w:uiPriority w:val="62"/>
    <w:rsid w:val="00AA6278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8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29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  <w:divsChild>
            <w:div w:id="121897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989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52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1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03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484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836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4996212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  <w:divsChild>
            <w:div w:id="744231165">
              <w:marLeft w:val="0"/>
              <w:marRight w:val="3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87608">
              <w:marLeft w:val="0"/>
              <w:marRight w:val="3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69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  <w:divsChild>
            <w:div w:id="467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32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095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6" w:space="1" w:color="auto"/>
            <w:right w:val="none" w:sz="0" w:space="0" w:color="auto"/>
          </w:divBdr>
          <w:divsChild>
            <w:div w:id="143674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24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  <w:divsChild>
            <w:div w:id="56460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127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494837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  <w:divsChild>
            <w:div w:id="42920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44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7941556">
          <w:marLeft w:val="0"/>
          <w:marRight w:val="108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  <w:divsChild>
            <w:div w:id="95802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43088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  <w:divsChild>
            <w:div w:id="1900819533">
              <w:marLeft w:val="0"/>
              <w:marRight w:val="3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480317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  <w:divsChild>
            <w:div w:id="151803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01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42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92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1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753380">
          <w:marLeft w:val="0"/>
          <w:marRight w:val="144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  <w:divsChild>
            <w:div w:id="305940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7163227">
          <w:marLeft w:val="0"/>
          <w:marRight w:val="10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76640">
          <w:marLeft w:val="0"/>
          <w:marRight w:val="10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06962">
          <w:marLeft w:val="0"/>
          <w:marRight w:val="10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23592">
          <w:marLeft w:val="0"/>
          <w:marRight w:val="10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80544">
          <w:marLeft w:val="0"/>
          <w:marRight w:val="10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819576">
          <w:marLeft w:val="0"/>
          <w:marRight w:val="10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29537">
          <w:marLeft w:val="0"/>
          <w:marRight w:val="10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0042">
          <w:marLeft w:val="0"/>
          <w:marRight w:val="10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390317">
          <w:marLeft w:val="0"/>
          <w:marRight w:val="10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2400">
          <w:marLeft w:val="0"/>
          <w:marRight w:val="10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32791">
          <w:marLeft w:val="0"/>
          <w:marRight w:val="144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  <w:divsChild>
            <w:div w:id="54718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071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Win8.1</dc:creator>
  <cp:lastModifiedBy>dindish</cp:lastModifiedBy>
  <cp:revision>2</cp:revision>
  <dcterms:created xsi:type="dcterms:W3CDTF">2017-03-08T01:44:00Z</dcterms:created>
  <dcterms:modified xsi:type="dcterms:W3CDTF">2017-03-08T01:44:00Z</dcterms:modified>
</cp:coreProperties>
</file>