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1F3" w:rsidRPr="00936211" w:rsidRDefault="00936211" w:rsidP="001B7B5D">
      <w:pPr>
        <w:jc w:val="center"/>
        <w:rPr>
          <w:b/>
          <w:bCs/>
          <w:sz w:val="32"/>
          <w:szCs w:val="32"/>
          <w:rtl/>
        </w:rPr>
      </w:pPr>
      <w:r w:rsidRPr="00936211">
        <w:rPr>
          <w:rFonts w:hint="cs"/>
          <w:b/>
          <w:bCs/>
          <w:sz w:val="32"/>
          <w:szCs w:val="32"/>
          <w:rtl/>
        </w:rPr>
        <w:t xml:space="preserve">مفردات منهج مادة </w:t>
      </w:r>
      <w:r w:rsidR="001B7B5D">
        <w:rPr>
          <w:rFonts w:hint="cs"/>
          <w:b/>
          <w:bCs/>
          <w:sz w:val="32"/>
          <w:szCs w:val="32"/>
          <w:rtl/>
        </w:rPr>
        <w:t>القانون الأداري</w:t>
      </w:r>
      <w:r w:rsidRPr="00936211">
        <w:rPr>
          <w:rFonts w:hint="cs"/>
          <w:b/>
          <w:bCs/>
          <w:sz w:val="32"/>
          <w:szCs w:val="32"/>
          <w:rtl/>
        </w:rPr>
        <w:t xml:space="preserve">/ </w:t>
      </w:r>
      <w:r w:rsidR="00107D9E">
        <w:rPr>
          <w:rFonts w:hint="cs"/>
          <w:b/>
          <w:bCs/>
          <w:sz w:val="32"/>
          <w:szCs w:val="32"/>
          <w:rtl/>
        </w:rPr>
        <w:t>الدكتوراه</w:t>
      </w:r>
      <w:r w:rsidRPr="00936211">
        <w:rPr>
          <w:rFonts w:hint="cs"/>
          <w:b/>
          <w:bCs/>
          <w:sz w:val="32"/>
          <w:szCs w:val="32"/>
          <w:rtl/>
        </w:rPr>
        <w:t xml:space="preserve">/ القسم </w:t>
      </w:r>
      <w:r w:rsidR="003A18E9">
        <w:rPr>
          <w:rFonts w:hint="cs"/>
          <w:b/>
          <w:bCs/>
          <w:sz w:val="32"/>
          <w:szCs w:val="32"/>
          <w:rtl/>
        </w:rPr>
        <w:t>العام</w:t>
      </w:r>
    </w:p>
    <w:p w:rsidR="00936211" w:rsidRPr="00936211" w:rsidRDefault="00936211" w:rsidP="003A18E9">
      <w:pPr>
        <w:jc w:val="center"/>
        <w:rPr>
          <w:b/>
          <w:bCs/>
          <w:sz w:val="32"/>
          <w:szCs w:val="32"/>
          <w:rtl/>
        </w:rPr>
      </w:pPr>
      <w:r w:rsidRPr="00936211">
        <w:rPr>
          <w:rFonts w:hint="cs"/>
          <w:b/>
          <w:bCs/>
          <w:sz w:val="32"/>
          <w:szCs w:val="32"/>
          <w:rtl/>
        </w:rPr>
        <w:t xml:space="preserve">العام الدراسي </w:t>
      </w:r>
      <w:r w:rsidR="003A18E9">
        <w:rPr>
          <w:rFonts w:hint="cs"/>
          <w:b/>
          <w:bCs/>
          <w:sz w:val="32"/>
          <w:szCs w:val="32"/>
          <w:rtl/>
        </w:rPr>
        <w:t>2016</w:t>
      </w:r>
      <w:r w:rsidRPr="00936211">
        <w:rPr>
          <w:rFonts w:hint="cs"/>
          <w:b/>
          <w:bCs/>
          <w:sz w:val="32"/>
          <w:szCs w:val="32"/>
          <w:rtl/>
        </w:rPr>
        <w:t>-</w:t>
      </w:r>
      <w:r w:rsidR="003A18E9">
        <w:rPr>
          <w:rFonts w:hint="cs"/>
          <w:b/>
          <w:bCs/>
          <w:sz w:val="32"/>
          <w:szCs w:val="32"/>
          <w:rtl/>
        </w:rPr>
        <w:t>2017</w:t>
      </w:r>
      <w:r w:rsidRPr="00936211">
        <w:rPr>
          <w:rFonts w:hint="cs"/>
          <w:b/>
          <w:bCs/>
          <w:sz w:val="32"/>
          <w:szCs w:val="32"/>
          <w:rtl/>
        </w:rPr>
        <w:t xml:space="preserve">/الفصل الدراسي </w:t>
      </w:r>
      <w:r w:rsidR="003A18E9">
        <w:rPr>
          <w:rFonts w:hint="cs"/>
          <w:b/>
          <w:bCs/>
          <w:sz w:val="32"/>
          <w:szCs w:val="32"/>
          <w:rtl/>
        </w:rPr>
        <w:t>الأول</w:t>
      </w:r>
    </w:p>
    <w:p w:rsidR="00936211" w:rsidRDefault="00936211" w:rsidP="001B7B5D">
      <w:pPr>
        <w:jc w:val="center"/>
        <w:rPr>
          <w:b/>
          <w:bCs/>
          <w:sz w:val="32"/>
          <w:szCs w:val="32"/>
          <w:rtl/>
        </w:rPr>
      </w:pPr>
      <w:r w:rsidRPr="00936211">
        <w:rPr>
          <w:rFonts w:hint="cs"/>
          <w:b/>
          <w:bCs/>
          <w:sz w:val="32"/>
          <w:szCs w:val="32"/>
          <w:rtl/>
        </w:rPr>
        <w:t>عنوان المنهج ((</w:t>
      </w:r>
      <w:r w:rsidR="001B7B5D">
        <w:rPr>
          <w:rFonts w:hint="cs"/>
          <w:b/>
          <w:bCs/>
          <w:sz w:val="32"/>
          <w:szCs w:val="32"/>
          <w:rtl/>
        </w:rPr>
        <w:t>فلسفة القضاء الأداري في الشريعة الاسلامية و القوانين الوضعية</w:t>
      </w:r>
      <w:r w:rsidRPr="00936211">
        <w:rPr>
          <w:rFonts w:hint="cs"/>
          <w:b/>
          <w:bCs/>
          <w:sz w:val="32"/>
          <w:szCs w:val="32"/>
          <w:rtl/>
        </w:rPr>
        <w:t xml:space="preserve">)) </w:t>
      </w:r>
    </w:p>
    <w:p w:rsidR="001029CC" w:rsidRDefault="002B57A4" w:rsidP="002B57A4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المقدمة .</w:t>
      </w:r>
    </w:p>
    <w:p w:rsidR="003A1305" w:rsidRDefault="000D0E28" w:rsidP="000D0E28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ماهية قضاء المظالم و أساسه</w:t>
      </w:r>
    </w:p>
    <w:p w:rsidR="000D0E28" w:rsidRDefault="000D0E28" w:rsidP="000D0E28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أساس وجود القضاء الأداري في الأسلام.</w:t>
      </w:r>
    </w:p>
    <w:p w:rsidR="000D0E28" w:rsidRDefault="000D0E28" w:rsidP="000D0E28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الأساس الدستوري.</w:t>
      </w:r>
    </w:p>
    <w:p w:rsidR="000D0E28" w:rsidRDefault="000D0E28" w:rsidP="000D0E28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الأساس الشرعي.</w:t>
      </w:r>
    </w:p>
    <w:p w:rsidR="000D0E28" w:rsidRDefault="000D0E28" w:rsidP="000D0E28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التطور التاريخي لقضاء المظالم في الأسلام.</w:t>
      </w:r>
    </w:p>
    <w:p w:rsidR="000D0E28" w:rsidRDefault="000D0E28" w:rsidP="000D0E28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مرحلة القضاء الموحد-مرحلة القضاء المزدوج.</w:t>
      </w:r>
    </w:p>
    <w:p w:rsidR="000D0E28" w:rsidRDefault="000D0E28" w:rsidP="000D0E28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تمييز قضاء المظالم عما يشتبه به من أوضاع.</w:t>
      </w:r>
    </w:p>
    <w:p w:rsidR="000D0E28" w:rsidRDefault="000D0E28" w:rsidP="000D0E28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التكوين العضوي لمجلس المظالم.</w:t>
      </w:r>
    </w:p>
    <w:p w:rsidR="000D0E28" w:rsidRDefault="000D0E28" w:rsidP="000D0E28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سمات القضاء الأداري في الأسلام و القوانين الوضعية.</w:t>
      </w:r>
    </w:p>
    <w:p w:rsidR="000D0E28" w:rsidRDefault="000D0E28" w:rsidP="000D0E28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أختصاصات القضاء الأداري في الاسلام و القوانين الوضعية.</w:t>
      </w:r>
    </w:p>
    <w:p w:rsidR="000D0E28" w:rsidRDefault="000D0E28" w:rsidP="000D0E28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أوجه ألغاء القرار الأداري في الفقه الأسلامي و القوانين الوضعية.</w:t>
      </w:r>
    </w:p>
    <w:p w:rsidR="000D0E28" w:rsidRDefault="000D0E28" w:rsidP="000D0E28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تطبيقات لولاية الألغاء في قضاء المظالم.</w:t>
      </w:r>
    </w:p>
    <w:p w:rsidR="000D0E28" w:rsidRDefault="000D0E28" w:rsidP="000D0E28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حجية أحكام الألغاء.</w:t>
      </w:r>
    </w:p>
    <w:p w:rsidR="000D0E28" w:rsidRDefault="000D0E28" w:rsidP="000D0E28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الحجية في الأسلام.</w:t>
      </w:r>
    </w:p>
    <w:p w:rsidR="000D0E28" w:rsidRDefault="000D0E28" w:rsidP="000D0E28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الحجية في القوانين الوضعية.</w:t>
      </w:r>
    </w:p>
    <w:p w:rsidR="000D0E28" w:rsidRDefault="000D0E28" w:rsidP="000D0E28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تنفيذ حكم الالغاء.</w:t>
      </w:r>
    </w:p>
    <w:p w:rsidR="000D0E28" w:rsidRDefault="000D0E28" w:rsidP="000D0E28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التنفيذ في الأسلام.</w:t>
      </w:r>
    </w:p>
    <w:p w:rsidR="000D0E28" w:rsidRPr="002B57A4" w:rsidRDefault="000D0E28" w:rsidP="000D0E28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التنفيذ في القوانين الوضعية.</w:t>
      </w:r>
    </w:p>
    <w:p w:rsidR="003A18E9" w:rsidRDefault="0023456D" w:rsidP="0023456D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    </w:t>
      </w:r>
      <w:r w:rsidR="001A0D58">
        <w:rPr>
          <w:rFonts w:hint="cs"/>
          <w:b/>
          <w:bCs/>
          <w:sz w:val="32"/>
          <w:szCs w:val="32"/>
          <w:rtl/>
        </w:rPr>
        <w:t xml:space="preserve">    </w:t>
      </w:r>
    </w:p>
    <w:p w:rsidR="003A18E9" w:rsidRDefault="003A18E9" w:rsidP="0023456D">
      <w:pPr>
        <w:rPr>
          <w:b/>
          <w:bCs/>
          <w:sz w:val="32"/>
          <w:szCs w:val="32"/>
          <w:rtl/>
        </w:rPr>
      </w:pPr>
    </w:p>
    <w:p w:rsidR="0023456D" w:rsidRDefault="003A18E9" w:rsidP="0023456D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        </w:t>
      </w:r>
      <w:r w:rsidR="001A0D58">
        <w:rPr>
          <w:rFonts w:hint="cs"/>
          <w:b/>
          <w:bCs/>
          <w:sz w:val="32"/>
          <w:szCs w:val="32"/>
          <w:rtl/>
        </w:rPr>
        <w:t xml:space="preserve">      </w:t>
      </w:r>
      <w:r w:rsidR="0023456D">
        <w:rPr>
          <w:rFonts w:hint="cs"/>
          <w:b/>
          <w:bCs/>
          <w:sz w:val="32"/>
          <w:szCs w:val="32"/>
          <w:rtl/>
        </w:rPr>
        <w:t xml:space="preserve">   أستاذ المادة</w:t>
      </w:r>
    </w:p>
    <w:p w:rsidR="00936211" w:rsidRPr="00936211" w:rsidRDefault="0023456D" w:rsidP="001B7B5D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</w:t>
      </w:r>
      <w:r w:rsidR="00246DF7">
        <w:rPr>
          <w:rFonts w:hint="cs"/>
          <w:b/>
          <w:bCs/>
          <w:sz w:val="32"/>
          <w:szCs w:val="32"/>
          <w:rtl/>
        </w:rPr>
        <w:t xml:space="preserve">          </w:t>
      </w:r>
      <w:r w:rsidR="00E974C5">
        <w:rPr>
          <w:rFonts w:hint="cs"/>
          <w:b/>
          <w:bCs/>
          <w:sz w:val="32"/>
          <w:szCs w:val="32"/>
          <w:rtl/>
        </w:rPr>
        <w:t xml:space="preserve">  </w:t>
      </w:r>
      <w:r w:rsidR="001A0D58">
        <w:rPr>
          <w:rFonts w:hint="cs"/>
          <w:b/>
          <w:bCs/>
          <w:sz w:val="32"/>
          <w:szCs w:val="32"/>
          <w:rtl/>
        </w:rPr>
        <w:t xml:space="preserve"> </w:t>
      </w:r>
      <w:r w:rsidR="001B7B5D">
        <w:rPr>
          <w:rFonts w:hint="cs"/>
          <w:b/>
          <w:bCs/>
          <w:sz w:val="32"/>
          <w:szCs w:val="32"/>
          <w:rtl/>
        </w:rPr>
        <w:t xml:space="preserve"> </w:t>
      </w:r>
      <w:r w:rsidR="001A0D58">
        <w:rPr>
          <w:rFonts w:hint="cs"/>
          <w:b/>
          <w:bCs/>
          <w:sz w:val="32"/>
          <w:szCs w:val="32"/>
          <w:rtl/>
        </w:rPr>
        <w:t xml:space="preserve"> </w:t>
      </w:r>
      <w:r w:rsidR="003A18E9">
        <w:rPr>
          <w:rFonts w:hint="cs"/>
          <w:b/>
          <w:bCs/>
          <w:sz w:val="32"/>
          <w:szCs w:val="32"/>
          <w:rtl/>
        </w:rPr>
        <w:t xml:space="preserve">    </w:t>
      </w:r>
      <w:r w:rsidR="001A0D58">
        <w:rPr>
          <w:rFonts w:hint="cs"/>
          <w:b/>
          <w:bCs/>
          <w:sz w:val="32"/>
          <w:szCs w:val="32"/>
          <w:rtl/>
        </w:rPr>
        <w:t xml:space="preserve">       </w:t>
      </w:r>
      <w:r w:rsidR="002B57A4">
        <w:rPr>
          <w:rFonts w:hint="cs"/>
          <w:b/>
          <w:bCs/>
          <w:sz w:val="32"/>
          <w:szCs w:val="32"/>
          <w:rtl/>
        </w:rPr>
        <w:t>أ.</w:t>
      </w:r>
      <w:r w:rsidR="001B7B5D">
        <w:rPr>
          <w:rFonts w:hint="cs"/>
          <w:b/>
          <w:bCs/>
          <w:sz w:val="32"/>
          <w:szCs w:val="32"/>
          <w:rtl/>
        </w:rPr>
        <w:t>د.غازي فيصل مهدي</w:t>
      </w:r>
    </w:p>
    <w:sectPr w:rsidR="00936211" w:rsidRPr="00936211" w:rsidSect="00936211">
      <w:headerReference w:type="default" r:id="rId7"/>
      <w:pgSz w:w="11906" w:h="16838"/>
      <w:pgMar w:top="1440" w:right="1800" w:bottom="1440" w:left="180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7EB" w:rsidRDefault="000477EB" w:rsidP="00936211">
      <w:pPr>
        <w:spacing w:after="0" w:line="240" w:lineRule="auto"/>
      </w:pPr>
      <w:r>
        <w:separator/>
      </w:r>
    </w:p>
  </w:endnote>
  <w:endnote w:type="continuationSeparator" w:id="1">
    <w:p w:rsidR="000477EB" w:rsidRDefault="000477EB" w:rsidP="00936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7EB" w:rsidRDefault="000477EB" w:rsidP="00936211">
      <w:pPr>
        <w:spacing w:after="0" w:line="240" w:lineRule="auto"/>
      </w:pPr>
      <w:r>
        <w:separator/>
      </w:r>
    </w:p>
  </w:footnote>
  <w:footnote w:type="continuationSeparator" w:id="1">
    <w:p w:rsidR="000477EB" w:rsidRDefault="000477EB" w:rsidP="00936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جمهورية العراق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 xml:space="preserve">وزارة التعليم العالي و البحث العلمي 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جامعة النهرين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كلية الحقوق</w:t>
    </w:r>
  </w:p>
  <w:p w:rsidR="00936211" w:rsidRDefault="0093621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42639"/>
    <w:multiLevelType w:val="hybridMultilevel"/>
    <w:tmpl w:val="40A8EDB2"/>
    <w:lvl w:ilvl="0" w:tplc="FA7E8142">
      <w:start w:val="2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E5CD6"/>
    <w:multiLevelType w:val="hybridMultilevel"/>
    <w:tmpl w:val="1242D3D8"/>
    <w:lvl w:ilvl="0" w:tplc="E154F8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D51B9F"/>
    <w:multiLevelType w:val="hybridMultilevel"/>
    <w:tmpl w:val="8E4EB2E2"/>
    <w:lvl w:ilvl="0" w:tplc="2E8AF12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6211"/>
    <w:rsid w:val="000477EB"/>
    <w:rsid w:val="000D0E28"/>
    <w:rsid w:val="001029CC"/>
    <w:rsid w:val="00103242"/>
    <w:rsid w:val="00107D9E"/>
    <w:rsid w:val="001A0D58"/>
    <w:rsid w:val="001A281B"/>
    <w:rsid w:val="001B7B5D"/>
    <w:rsid w:val="00210880"/>
    <w:rsid w:val="0023456D"/>
    <w:rsid w:val="00244669"/>
    <w:rsid w:val="00246DF7"/>
    <w:rsid w:val="00271D1B"/>
    <w:rsid w:val="0028623F"/>
    <w:rsid w:val="002B57A4"/>
    <w:rsid w:val="00303E10"/>
    <w:rsid w:val="00346265"/>
    <w:rsid w:val="00371A2D"/>
    <w:rsid w:val="003A1305"/>
    <w:rsid w:val="003A18E9"/>
    <w:rsid w:val="004638B9"/>
    <w:rsid w:val="005741F3"/>
    <w:rsid w:val="006417B9"/>
    <w:rsid w:val="006771DE"/>
    <w:rsid w:val="006B7407"/>
    <w:rsid w:val="007236F9"/>
    <w:rsid w:val="007C065A"/>
    <w:rsid w:val="007F2C17"/>
    <w:rsid w:val="00801B4C"/>
    <w:rsid w:val="00807607"/>
    <w:rsid w:val="008303E3"/>
    <w:rsid w:val="008C4B07"/>
    <w:rsid w:val="00936211"/>
    <w:rsid w:val="009C3684"/>
    <w:rsid w:val="00A929D6"/>
    <w:rsid w:val="00AA42C3"/>
    <w:rsid w:val="00AF2EB5"/>
    <w:rsid w:val="00C33564"/>
    <w:rsid w:val="00D6431B"/>
    <w:rsid w:val="00DC7EA4"/>
    <w:rsid w:val="00E1559F"/>
    <w:rsid w:val="00E974C5"/>
    <w:rsid w:val="00EA6C0A"/>
    <w:rsid w:val="00F4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1F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211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9362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936211"/>
  </w:style>
  <w:style w:type="paragraph" w:styleId="a5">
    <w:name w:val="footer"/>
    <w:basedOn w:val="a"/>
    <w:link w:val="Char0"/>
    <w:uiPriority w:val="99"/>
    <w:semiHidden/>
    <w:unhideWhenUsed/>
    <w:rsid w:val="009362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9362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facebookللحاسبات</dc:creator>
  <cp:keywords/>
  <dc:description/>
  <cp:lastModifiedBy>facebookللحاسبات</cp:lastModifiedBy>
  <cp:revision>28</cp:revision>
  <cp:lastPrinted>2016-10-16T06:56:00Z</cp:lastPrinted>
  <dcterms:created xsi:type="dcterms:W3CDTF">2016-02-24T05:47:00Z</dcterms:created>
  <dcterms:modified xsi:type="dcterms:W3CDTF">2016-10-16T06:56:00Z</dcterms:modified>
</cp:coreProperties>
</file>